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E1" w:rsidRDefault="00942AE1" w:rsidP="00942A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Ринок праці</w:t>
      </w:r>
    </w:p>
    <w:p w:rsidR="00942AE1" w:rsidRPr="00AE3EB3" w:rsidRDefault="00942AE1" w:rsidP="00942AE1">
      <w:pPr>
        <w:jc w:val="center"/>
        <w:rPr>
          <w:lang w:val="uk-UA"/>
        </w:rPr>
      </w:pPr>
    </w:p>
    <w:p w:rsidR="00942AE1" w:rsidRDefault="00942AE1" w:rsidP="00942AE1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обстеження робочої сили середньомісячна</w:t>
      </w:r>
      <w:r>
        <w:rPr>
          <w:b/>
          <w:sz w:val="28"/>
          <w:szCs w:val="28"/>
          <w:lang w:val="uk-UA"/>
        </w:rPr>
        <w:t xml:space="preserve"> кількість робочої сили </w:t>
      </w:r>
      <w:r>
        <w:rPr>
          <w:sz w:val="28"/>
          <w:szCs w:val="28"/>
          <w:lang w:val="uk-UA"/>
        </w:rPr>
        <w:t xml:space="preserve">віком 15 років і старше за 9 місяців 2020р. </w:t>
      </w:r>
      <w:r w:rsidRPr="00F11149">
        <w:rPr>
          <w:sz w:val="28"/>
          <w:szCs w:val="28"/>
          <w:lang w:val="uk-UA"/>
        </w:rPr>
        <w:t xml:space="preserve">становила </w:t>
      </w:r>
      <w:r>
        <w:rPr>
          <w:sz w:val="28"/>
          <w:szCs w:val="28"/>
          <w:lang w:val="uk-UA"/>
        </w:rPr>
        <w:t xml:space="preserve">1464,1 тис. осіб, що на 1,0% менше, ніж за 9 місяців </w:t>
      </w:r>
      <w:r w:rsidRPr="00F11149">
        <w:rPr>
          <w:sz w:val="28"/>
          <w:szCs w:val="28"/>
          <w:lang w:val="uk-UA"/>
        </w:rPr>
        <w:t>2019р., з них у віці 15–70 років – 14</w:t>
      </w:r>
      <w:r>
        <w:rPr>
          <w:sz w:val="28"/>
          <w:szCs w:val="28"/>
          <w:lang w:val="uk-UA"/>
        </w:rPr>
        <w:t>50,0</w:t>
      </w:r>
      <w:r w:rsidRPr="00F11149">
        <w:rPr>
          <w:sz w:val="28"/>
          <w:szCs w:val="28"/>
          <w:lang w:val="uk-UA"/>
        </w:rPr>
        <w:t xml:space="preserve"> тис. осіб.</w:t>
      </w:r>
    </w:p>
    <w:p w:rsidR="00942AE1" w:rsidRDefault="00942AE1" w:rsidP="00942AE1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складі робочої сили серед осіб віком 15 років і старше 93,5% належали до зайнятих осіб, а решта (6,5%) відповідно до методології Міжнародної організації праці (МОП) класифікувалися як безробітні, а серед осіб у віці 15–70 років відповідно 93,4% та 6,6%.</w:t>
      </w:r>
    </w:p>
    <w:p w:rsidR="00942AE1" w:rsidRDefault="00942AE1" w:rsidP="00942AE1">
      <w:pPr>
        <w:pStyle w:val="a3"/>
        <w:spacing w:after="0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Кількість зайнятого населення </w:t>
      </w:r>
      <w:r>
        <w:rPr>
          <w:sz w:val="28"/>
          <w:szCs w:val="28"/>
          <w:lang w:val="uk-UA"/>
        </w:rPr>
        <w:t>віком 15 років і старше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становила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1368,7</w:t>
      </w:r>
      <w:r w:rsidRPr="00F11149">
        <w:rPr>
          <w:sz w:val="28"/>
          <w:szCs w:val="28"/>
          <w:lang w:val="uk-UA"/>
        </w:rPr>
        <w:t xml:space="preserve"> </w:t>
      </w:r>
      <w:r w:rsidRPr="00F11149">
        <w:rPr>
          <w:color w:val="000000"/>
          <w:sz w:val="28"/>
          <w:szCs w:val="28"/>
          <w:lang w:val="uk-UA"/>
        </w:rPr>
        <w:t xml:space="preserve">тис. осіб, </w:t>
      </w:r>
      <w:r>
        <w:rPr>
          <w:color w:val="000000"/>
          <w:sz w:val="28"/>
          <w:szCs w:val="28"/>
          <w:lang w:val="uk-UA"/>
        </w:rPr>
        <w:t>що на 27,3 тис. осіб менше порівняно з 9 місяцями</w:t>
      </w:r>
      <w:r w:rsidRPr="00F11149">
        <w:rPr>
          <w:color w:val="000000"/>
          <w:sz w:val="28"/>
          <w:szCs w:val="28"/>
          <w:lang w:val="uk-UA"/>
        </w:rPr>
        <w:t xml:space="preserve"> 2019р., з них у віці 15–70 років – </w:t>
      </w:r>
      <w:r>
        <w:rPr>
          <w:color w:val="000000"/>
          <w:sz w:val="28"/>
          <w:szCs w:val="28"/>
          <w:lang w:val="uk-UA"/>
        </w:rPr>
        <w:t>1354,6 тис. осіб.</w:t>
      </w:r>
    </w:p>
    <w:p w:rsidR="00942AE1" w:rsidRDefault="00942AE1" w:rsidP="00942AE1">
      <w:pPr>
        <w:pStyle w:val="a3"/>
        <w:spacing w:after="0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9 місяців 2020р. </w:t>
      </w:r>
      <w:r>
        <w:rPr>
          <w:b/>
          <w:color w:val="000000"/>
          <w:sz w:val="28"/>
          <w:szCs w:val="28"/>
          <w:lang w:val="uk-UA"/>
        </w:rPr>
        <w:t>рівень зайнятості</w:t>
      </w:r>
      <w:r>
        <w:rPr>
          <w:color w:val="000000"/>
          <w:sz w:val="28"/>
          <w:szCs w:val="28"/>
          <w:lang w:val="uk-UA"/>
        </w:rPr>
        <w:t xml:space="preserve"> населення у віці 15 років і старше становив 56,1% населення відповідного віку, а серед осіб віком </w:t>
      </w:r>
      <w:r w:rsidRPr="00D93C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>15–70 років – 61,9%.</w:t>
      </w:r>
    </w:p>
    <w:p w:rsidR="00942AE1" w:rsidRDefault="00942AE1" w:rsidP="00942AE1">
      <w:pPr>
        <w:pStyle w:val="a3"/>
        <w:spacing w:after="0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Кількість безробітного населення</w:t>
      </w:r>
      <w:r>
        <w:rPr>
          <w:color w:val="000000"/>
          <w:sz w:val="28"/>
          <w:szCs w:val="28"/>
          <w:lang w:val="uk-UA"/>
        </w:rPr>
        <w:t xml:space="preserve"> віком 15 років і старше та у віці </w:t>
      </w:r>
      <w:r>
        <w:rPr>
          <w:color w:val="000000"/>
          <w:sz w:val="28"/>
          <w:szCs w:val="28"/>
          <w:lang w:val="uk-UA"/>
        </w:rPr>
        <w:br/>
        <w:t>15–70 років, відповідно до методології МОП, складала по 95,4 тис. осіб.</w:t>
      </w:r>
    </w:p>
    <w:p w:rsidR="00942AE1" w:rsidRDefault="00942AE1" w:rsidP="00942AE1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Рівень безробіття населення</w:t>
      </w:r>
      <w:r>
        <w:rPr>
          <w:sz w:val="28"/>
          <w:szCs w:val="28"/>
          <w:lang w:val="uk-UA"/>
        </w:rPr>
        <w:t xml:space="preserve"> у віці 15 років і старше становив </w:t>
      </w:r>
      <w:r>
        <w:rPr>
          <w:sz w:val="28"/>
          <w:szCs w:val="28"/>
          <w:lang w:val="uk-UA"/>
        </w:rPr>
        <w:br/>
        <w:t>6,5% робочої сили відповідного віку, а серед осіб віком 15–70 років – 6,6%.</w:t>
      </w:r>
    </w:p>
    <w:p w:rsidR="00942AE1" w:rsidRPr="00D93CF4" w:rsidRDefault="00942AE1" w:rsidP="00942AE1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осіб, які не входять до складу робочої сили, віком 15 років </w:t>
      </w:r>
      <w:r>
        <w:rPr>
          <w:spacing w:val="-8"/>
          <w:sz w:val="28"/>
          <w:szCs w:val="28"/>
          <w:lang w:val="uk-UA"/>
        </w:rPr>
        <w:t xml:space="preserve">і </w:t>
      </w:r>
      <w:r w:rsidRPr="00D93CF4">
        <w:rPr>
          <w:sz w:val="28"/>
          <w:szCs w:val="28"/>
          <w:lang w:val="uk-UA"/>
        </w:rPr>
        <w:t xml:space="preserve">старше </w:t>
      </w:r>
      <w:r>
        <w:rPr>
          <w:sz w:val="28"/>
          <w:szCs w:val="28"/>
          <w:lang w:val="uk-UA"/>
        </w:rPr>
        <w:t xml:space="preserve">за 9 місяців </w:t>
      </w:r>
      <w:r w:rsidRPr="00D93CF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D93CF4">
        <w:rPr>
          <w:sz w:val="28"/>
          <w:szCs w:val="28"/>
          <w:lang w:val="uk-UA"/>
        </w:rPr>
        <w:t>р. становила 9</w:t>
      </w:r>
      <w:r>
        <w:rPr>
          <w:sz w:val="28"/>
          <w:szCs w:val="28"/>
          <w:lang w:val="uk-UA"/>
        </w:rPr>
        <w:t>74,7</w:t>
      </w:r>
      <w:r w:rsidRPr="00D93CF4">
        <w:rPr>
          <w:sz w:val="28"/>
          <w:szCs w:val="28"/>
          <w:lang w:val="uk-UA"/>
        </w:rPr>
        <w:t xml:space="preserve"> тис. осіб, з них у віці 15–70 років –</w:t>
      </w:r>
      <w:r w:rsidRPr="00D93CF4">
        <w:rPr>
          <w:sz w:val="28"/>
          <w:szCs w:val="28"/>
        </w:rPr>
        <w:t xml:space="preserve"> </w:t>
      </w:r>
      <w:r w:rsidRPr="00D93CF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39,6</w:t>
      </w:r>
      <w:r w:rsidRPr="00D93CF4">
        <w:rPr>
          <w:sz w:val="28"/>
          <w:szCs w:val="28"/>
          <w:lang w:val="uk-UA"/>
        </w:rPr>
        <w:t xml:space="preserve"> тис. осіб.</w:t>
      </w:r>
    </w:p>
    <w:p w:rsidR="002A7EF6" w:rsidRPr="00942AE1" w:rsidRDefault="00942AE1">
      <w:pPr>
        <w:rPr>
          <w:lang w:val="uk-UA"/>
        </w:rPr>
      </w:pPr>
      <w:bookmarkStart w:id="0" w:name="_GoBack"/>
      <w:bookmarkEnd w:id="0"/>
    </w:p>
    <w:sectPr w:rsidR="002A7EF6" w:rsidRPr="00942AE1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E1"/>
    <w:rsid w:val="00222100"/>
    <w:rsid w:val="002B5FF8"/>
    <w:rsid w:val="00914722"/>
    <w:rsid w:val="00942AE1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C038-8D58-4B6D-888A-6459AB3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942A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942A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4"/>
    <w:link w:val="a3"/>
    <w:locked/>
    <w:rsid w:val="00942A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2021-01-28T15:05:00Z</dcterms:created>
  <dcterms:modified xsi:type="dcterms:W3CDTF">2021-01-28T15:10:00Z</dcterms:modified>
</cp:coreProperties>
</file>