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7C4" w:rsidRDefault="007B37C4" w:rsidP="007351EC">
      <w:pPr>
        <w:jc w:val="center"/>
        <w:rPr>
          <w:rFonts w:ascii="Times New Roman" w:hAnsi="Times New Roman"/>
          <w:b/>
          <w:bCs/>
          <w:lang w:val="uk-UA"/>
        </w:rPr>
      </w:pPr>
    </w:p>
    <w:p w:rsidR="007B37C4" w:rsidRPr="00C534BF" w:rsidRDefault="007B37C4" w:rsidP="007351EC">
      <w:pPr>
        <w:jc w:val="center"/>
        <w:rPr>
          <w:rFonts w:ascii="Times New Roman" w:hAnsi="Times New Roman"/>
          <w:lang w:val="uk-UA"/>
        </w:rPr>
      </w:pPr>
      <w:r w:rsidRPr="00C534BF">
        <w:rPr>
          <w:rFonts w:ascii="Times New Roman" w:hAnsi="Times New Roman"/>
          <w:b/>
          <w:bCs/>
          <w:lang w:val="uk-UA"/>
        </w:rPr>
        <w:t>ПЛАН ЗАХОДІВ</w:t>
      </w:r>
      <w:r w:rsidRPr="00C534BF">
        <w:rPr>
          <w:rFonts w:ascii="Times New Roman" w:hAnsi="Times New Roman"/>
          <w:b/>
          <w:bCs/>
          <w:lang w:val="uk-UA"/>
        </w:rPr>
        <w:br/>
        <w:t>щодо запобігання та виявлення корупції у</w:t>
      </w:r>
      <w:r w:rsidRPr="00C534BF">
        <w:rPr>
          <w:rFonts w:ascii="Times New Roman" w:hAnsi="Times New Roman"/>
          <w:b/>
          <w:bCs/>
          <w:lang w:val="uk-UA"/>
        </w:rPr>
        <w:br/>
        <w:t>Головному управлінні статистики у м. Києві </w:t>
      </w:r>
      <w:r w:rsidRPr="00C534BF">
        <w:rPr>
          <w:rFonts w:ascii="Times New Roman" w:hAnsi="Times New Roman"/>
          <w:b/>
          <w:bCs/>
          <w:lang w:val="uk-UA"/>
        </w:rPr>
        <w:br/>
        <w:t>на 2026 рік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701"/>
        <w:gridCol w:w="4085"/>
        <w:gridCol w:w="2400"/>
        <w:gridCol w:w="2205"/>
      </w:tblGrid>
      <w:tr w:rsidR="007B37C4" w:rsidRPr="00564F56" w:rsidTr="00E46D38">
        <w:tc>
          <w:tcPr>
            <w:tcW w:w="701" w:type="dxa"/>
            <w:vAlign w:val="center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 </w:t>
            </w:r>
            <w:r w:rsidRPr="00564F56">
              <w:rPr>
                <w:rFonts w:ascii="Times New Roman" w:hAnsi="Times New Roman"/>
                <w:b/>
                <w:bCs/>
                <w:lang w:val="uk-UA"/>
              </w:rPr>
              <w:t>№ п/п</w:t>
            </w:r>
          </w:p>
        </w:tc>
        <w:tc>
          <w:tcPr>
            <w:tcW w:w="4085" w:type="dxa"/>
            <w:vAlign w:val="center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b/>
                <w:bCs/>
                <w:lang w:val="uk-UA"/>
              </w:rPr>
              <w:t>Найменування заходу</w:t>
            </w:r>
          </w:p>
        </w:tc>
        <w:tc>
          <w:tcPr>
            <w:tcW w:w="2400" w:type="dxa"/>
            <w:vAlign w:val="center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b/>
                <w:bCs/>
                <w:lang w:val="uk-UA"/>
              </w:rPr>
              <w:t>Відповідальні за виконання</w:t>
            </w:r>
          </w:p>
        </w:tc>
        <w:tc>
          <w:tcPr>
            <w:tcW w:w="2205" w:type="dxa"/>
            <w:vAlign w:val="center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b/>
                <w:bCs/>
                <w:lang w:val="uk-UA"/>
              </w:rPr>
              <w:t>Строк виконання</w:t>
            </w:r>
          </w:p>
        </w:tc>
      </w:tr>
      <w:tr w:rsidR="007B37C4" w:rsidRPr="00564F56" w:rsidTr="00E46D38">
        <w:tc>
          <w:tcPr>
            <w:tcW w:w="701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1.</w:t>
            </w:r>
          </w:p>
        </w:tc>
        <w:tc>
          <w:tcPr>
            <w:tcW w:w="4085" w:type="dxa"/>
          </w:tcPr>
          <w:p w:rsidR="007B37C4" w:rsidRPr="00564F56" w:rsidRDefault="007B37C4" w:rsidP="000464BA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Проведення роз’яснювальної роботи серед державних службовців Головного управління статистики з питань дотримання положень антикорупційного законодавства</w:t>
            </w:r>
          </w:p>
        </w:tc>
        <w:tc>
          <w:tcPr>
            <w:tcW w:w="2400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 xml:space="preserve">сектор запобігання та виявлення корупції, </w:t>
            </w:r>
          </w:p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керівники структурних підрозділів</w:t>
            </w:r>
          </w:p>
        </w:tc>
        <w:tc>
          <w:tcPr>
            <w:tcW w:w="2205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постійно</w:t>
            </w:r>
          </w:p>
        </w:tc>
      </w:tr>
      <w:tr w:rsidR="007B37C4" w:rsidRPr="00564F56" w:rsidTr="00E46D38">
        <w:tc>
          <w:tcPr>
            <w:tcW w:w="701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2.</w:t>
            </w:r>
          </w:p>
        </w:tc>
        <w:tc>
          <w:tcPr>
            <w:tcW w:w="4085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Проведення для працівників Головного уп</w:t>
            </w:r>
            <w:r>
              <w:rPr>
                <w:rFonts w:ascii="Times New Roman" w:hAnsi="Times New Roman"/>
                <w:lang w:val="uk-UA"/>
              </w:rPr>
              <w:t>равління статистики семінарів з</w:t>
            </w:r>
            <w:r w:rsidRPr="00564F56">
              <w:rPr>
                <w:rFonts w:ascii="Times New Roman" w:hAnsi="Times New Roman"/>
                <w:lang w:val="uk-UA"/>
              </w:rPr>
              <w:t xml:space="preserve"> питань антикорупційного законодавства, в тому числі із залученням до участі фахівців НАЗК, Держстату, тощо.</w:t>
            </w:r>
          </w:p>
        </w:tc>
        <w:tc>
          <w:tcPr>
            <w:tcW w:w="2400" w:type="dxa"/>
          </w:tcPr>
          <w:p w:rsidR="007B37C4" w:rsidRPr="00564F56" w:rsidRDefault="007B37C4" w:rsidP="00B77F4D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сектор запобігання та виявлення корупції</w:t>
            </w:r>
          </w:p>
        </w:tc>
        <w:tc>
          <w:tcPr>
            <w:tcW w:w="2205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щоквартально у 2026 році</w:t>
            </w:r>
          </w:p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та у разі потреби протягом року</w:t>
            </w:r>
          </w:p>
        </w:tc>
      </w:tr>
      <w:tr w:rsidR="007B37C4" w:rsidRPr="00564F56" w:rsidTr="00E46D38">
        <w:tc>
          <w:tcPr>
            <w:tcW w:w="701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3.</w:t>
            </w:r>
          </w:p>
        </w:tc>
        <w:tc>
          <w:tcPr>
            <w:tcW w:w="4085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 xml:space="preserve">Контроль за дотриманням спеціального та антикорупційного законодавства під час проведення конкурсу на зайняття посад  державних службовців для забезпечення якісного добору і розстановки кадрів на засадах неупередженого та ефективного відбору в конкурсній комісії у разі відновлення проведення конкурсів </w:t>
            </w:r>
          </w:p>
        </w:tc>
        <w:tc>
          <w:tcPr>
            <w:tcW w:w="2400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відділ управління персоналом,</w:t>
            </w:r>
          </w:p>
          <w:p w:rsidR="007B37C4" w:rsidRPr="00564F56" w:rsidRDefault="007B37C4" w:rsidP="00B77F4D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сектор запобігання та виявлення корупції</w:t>
            </w:r>
          </w:p>
        </w:tc>
        <w:tc>
          <w:tcPr>
            <w:tcW w:w="2205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у разі потреби</w:t>
            </w:r>
          </w:p>
        </w:tc>
      </w:tr>
      <w:tr w:rsidR="007B37C4" w:rsidRPr="00564F56" w:rsidTr="00E46D38">
        <w:tc>
          <w:tcPr>
            <w:tcW w:w="701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4.</w:t>
            </w:r>
          </w:p>
        </w:tc>
        <w:tc>
          <w:tcPr>
            <w:tcW w:w="4085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Організація проведення спеціальної перевірки відомостей  щодо осіб, які претендують на зайняття посад державної служби категорії "Б", в Головному управлінні статистики</w:t>
            </w:r>
          </w:p>
        </w:tc>
        <w:tc>
          <w:tcPr>
            <w:tcW w:w="2400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відділ управління персоналом</w:t>
            </w:r>
          </w:p>
        </w:tc>
        <w:tc>
          <w:tcPr>
            <w:tcW w:w="2205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у встановлені законодавством строки</w:t>
            </w:r>
          </w:p>
        </w:tc>
      </w:tr>
      <w:tr w:rsidR="007B37C4" w:rsidRPr="00564F56" w:rsidTr="00E46D38">
        <w:tc>
          <w:tcPr>
            <w:tcW w:w="701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5.</w:t>
            </w:r>
          </w:p>
        </w:tc>
        <w:tc>
          <w:tcPr>
            <w:tcW w:w="4085" w:type="dxa"/>
          </w:tcPr>
          <w:p w:rsidR="007B37C4" w:rsidRPr="00564F56" w:rsidRDefault="007B37C4" w:rsidP="00774FC7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Здійснення організаційних заходів щодо своєчасного подання щорічної декларації, осіб уповноважених на виконання функцій держави або місцевого самоврядування, працівниками Головного управління. Надання допомоги щодо заповнення форми е-декларацій</w:t>
            </w:r>
          </w:p>
        </w:tc>
        <w:tc>
          <w:tcPr>
            <w:tcW w:w="2400" w:type="dxa"/>
          </w:tcPr>
          <w:p w:rsidR="007B37C4" w:rsidRPr="00564F56" w:rsidRDefault="007B37C4" w:rsidP="00343755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сектор запобігання та виявлення корупції</w:t>
            </w:r>
          </w:p>
        </w:tc>
        <w:tc>
          <w:tcPr>
            <w:tcW w:w="2205" w:type="dxa"/>
          </w:tcPr>
          <w:p w:rsidR="007B37C4" w:rsidRPr="00564F56" w:rsidRDefault="007B37C4" w:rsidP="00D10305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у встановлені законодавством строки</w:t>
            </w:r>
          </w:p>
        </w:tc>
      </w:tr>
      <w:tr w:rsidR="007B37C4" w:rsidRPr="00564F56" w:rsidTr="00E46D38">
        <w:tc>
          <w:tcPr>
            <w:tcW w:w="701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6.</w:t>
            </w:r>
          </w:p>
        </w:tc>
        <w:tc>
          <w:tcPr>
            <w:tcW w:w="4085" w:type="dxa"/>
          </w:tcPr>
          <w:p w:rsidR="007B37C4" w:rsidRPr="00564F56" w:rsidRDefault="007B37C4" w:rsidP="00563A7F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 xml:space="preserve">Проведення перевірки своєчасного подання щорічної е-декларації осіб, уповноважених на виконання функцій держави або місцевого самоврядування, працівниками Головного управління </w:t>
            </w:r>
          </w:p>
        </w:tc>
        <w:tc>
          <w:tcPr>
            <w:tcW w:w="2400" w:type="dxa"/>
          </w:tcPr>
          <w:p w:rsidR="007B37C4" w:rsidRPr="00564F56" w:rsidRDefault="007B37C4" w:rsidP="00B77F4D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сектор запобігання та виявлення корупції</w:t>
            </w:r>
          </w:p>
        </w:tc>
        <w:tc>
          <w:tcPr>
            <w:tcW w:w="2205" w:type="dxa"/>
          </w:tcPr>
          <w:p w:rsidR="007B37C4" w:rsidRPr="00564F56" w:rsidRDefault="007B37C4" w:rsidP="00D10305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протягом 30 робочих днів із граничної дати подання таких декларацій</w:t>
            </w:r>
          </w:p>
        </w:tc>
      </w:tr>
      <w:tr w:rsidR="007B37C4" w:rsidRPr="00564F56" w:rsidTr="00E46D38">
        <w:tc>
          <w:tcPr>
            <w:tcW w:w="701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7.</w:t>
            </w:r>
          </w:p>
        </w:tc>
        <w:tc>
          <w:tcPr>
            <w:tcW w:w="4085" w:type="dxa"/>
          </w:tcPr>
          <w:p w:rsidR="007B37C4" w:rsidRPr="00564F56" w:rsidRDefault="007B37C4" w:rsidP="00937A17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 xml:space="preserve">Проведення перевірки подання декларації осіб, уповноважених на виконання функцій держави або місцевого самоврядування, особами, які звільняються або іншим чином припиняють  діяльність, пов’язану з виконанням функцій держави або місцевого самоврядування </w:t>
            </w:r>
          </w:p>
        </w:tc>
        <w:tc>
          <w:tcPr>
            <w:tcW w:w="2400" w:type="dxa"/>
          </w:tcPr>
          <w:p w:rsidR="007B37C4" w:rsidRPr="00564F56" w:rsidRDefault="007B37C4" w:rsidP="00B77F4D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сектор запобігання та виявлення корупції</w:t>
            </w:r>
          </w:p>
        </w:tc>
        <w:tc>
          <w:tcPr>
            <w:tcW w:w="2205" w:type="dxa"/>
          </w:tcPr>
          <w:p w:rsidR="007B37C4" w:rsidRPr="00564F56" w:rsidRDefault="007B37C4" w:rsidP="00D10305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у встановлені законодавством строки</w:t>
            </w:r>
          </w:p>
        </w:tc>
      </w:tr>
      <w:tr w:rsidR="007B37C4" w:rsidRPr="00564F56" w:rsidTr="00E46D38">
        <w:tc>
          <w:tcPr>
            <w:tcW w:w="701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8.</w:t>
            </w:r>
          </w:p>
        </w:tc>
        <w:tc>
          <w:tcPr>
            <w:tcW w:w="4085" w:type="dxa"/>
          </w:tcPr>
          <w:p w:rsidR="007B37C4" w:rsidRPr="00564F56" w:rsidRDefault="007B37C4" w:rsidP="00563A7F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Повідомлення Національного агентства з питань запобігання корупції про факт неподання або несвоєчасного подання е-декларації співробітниками Головного управління</w:t>
            </w:r>
          </w:p>
        </w:tc>
        <w:tc>
          <w:tcPr>
            <w:tcW w:w="2400" w:type="dxa"/>
          </w:tcPr>
          <w:p w:rsidR="007B37C4" w:rsidRPr="00564F56" w:rsidRDefault="007B37C4" w:rsidP="00B77F4D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сектор запобігання та виявлення корупції</w:t>
            </w:r>
          </w:p>
        </w:tc>
        <w:tc>
          <w:tcPr>
            <w:tcW w:w="2205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у встановлені законодавством строки</w:t>
            </w:r>
          </w:p>
        </w:tc>
      </w:tr>
      <w:tr w:rsidR="007B37C4" w:rsidRPr="00564F56" w:rsidTr="00E46D38">
        <w:tc>
          <w:tcPr>
            <w:tcW w:w="701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9.</w:t>
            </w:r>
          </w:p>
        </w:tc>
        <w:tc>
          <w:tcPr>
            <w:tcW w:w="4085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Забезпечення застосування електронного цифрового підпису в Головному управлінні статистики</w:t>
            </w:r>
          </w:p>
        </w:tc>
        <w:tc>
          <w:tcPr>
            <w:tcW w:w="2400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головний спеціаліст з питань захисту інформації</w:t>
            </w:r>
          </w:p>
        </w:tc>
        <w:tc>
          <w:tcPr>
            <w:tcW w:w="2205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постійно</w:t>
            </w:r>
          </w:p>
        </w:tc>
      </w:tr>
      <w:tr w:rsidR="007B37C4" w:rsidRPr="00564F56" w:rsidTr="00E46D38">
        <w:tc>
          <w:tcPr>
            <w:tcW w:w="701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10.</w:t>
            </w:r>
          </w:p>
        </w:tc>
        <w:tc>
          <w:tcPr>
            <w:tcW w:w="4085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Повідомлення безпосереднього керівника про виникнення конфлікту інтересів</w:t>
            </w:r>
          </w:p>
        </w:tc>
        <w:tc>
          <w:tcPr>
            <w:tcW w:w="2400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працівники структурних підрозділів</w:t>
            </w:r>
          </w:p>
        </w:tc>
        <w:tc>
          <w:tcPr>
            <w:tcW w:w="2205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не пізніше наступного робочого дня</w:t>
            </w:r>
          </w:p>
        </w:tc>
      </w:tr>
      <w:tr w:rsidR="007B37C4" w:rsidRPr="00564F56" w:rsidTr="00E46D38">
        <w:tc>
          <w:tcPr>
            <w:tcW w:w="701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11.</w:t>
            </w:r>
          </w:p>
        </w:tc>
        <w:tc>
          <w:tcPr>
            <w:tcW w:w="4085" w:type="dxa"/>
          </w:tcPr>
          <w:p w:rsidR="007B37C4" w:rsidRPr="00564F56" w:rsidRDefault="007B37C4" w:rsidP="0037746D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Прийняття рішення щодо врегулювання конфлікту інтересів, в разі надходження від співробітників повідомлення про наявність конфлікту інтересів</w:t>
            </w:r>
          </w:p>
        </w:tc>
        <w:tc>
          <w:tcPr>
            <w:tcW w:w="2400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керівники структурних підрозділів</w:t>
            </w:r>
          </w:p>
        </w:tc>
        <w:tc>
          <w:tcPr>
            <w:tcW w:w="2205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протягом двох робочих днів</w:t>
            </w:r>
          </w:p>
        </w:tc>
      </w:tr>
      <w:tr w:rsidR="007B37C4" w:rsidRPr="00564F56" w:rsidTr="00E46D38">
        <w:tc>
          <w:tcPr>
            <w:tcW w:w="701" w:type="dxa"/>
          </w:tcPr>
          <w:p w:rsidR="007B37C4" w:rsidRPr="00564F56" w:rsidRDefault="007B37C4" w:rsidP="00ED3B68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12.</w:t>
            </w:r>
          </w:p>
        </w:tc>
        <w:tc>
          <w:tcPr>
            <w:tcW w:w="4085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Проведення антикорупційної експертизи проектів внутрішніх нормативних актів, організаційно-розпорядчих документів з метою виявлення чинників, що можуть сприяти чи сприяють вчиненню корупційних правопорушень</w:t>
            </w:r>
          </w:p>
        </w:tc>
        <w:tc>
          <w:tcPr>
            <w:tcW w:w="2400" w:type="dxa"/>
          </w:tcPr>
          <w:p w:rsidR="007B37C4" w:rsidRPr="00564F56" w:rsidRDefault="007B37C4" w:rsidP="00B77F4D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сектор запобігання та виявлення корупції</w:t>
            </w:r>
          </w:p>
        </w:tc>
        <w:tc>
          <w:tcPr>
            <w:tcW w:w="2205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у разі потреби</w:t>
            </w:r>
          </w:p>
        </w:tc>
      </w:tr>
      <w:tr w:rsidR="007B37C4" w:rsidRPr="00564F56" w:rsidTr="00E46D38">
        <w:tc>
          <w:tcPr>
            <w:tcW w:w="701" w:type="dxa"/>
          </w:tcPr>
          <w:p w:rsidR="007B37C4" w:rsidRPr="00564F56" w:rsidRDefault="007B37C4" w:rsidP="00187A33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13.</w:t>
            </w:r>
          </w:p>
        </w:tc>
        <w:tc>
          <w:tcPr>
            <w:tcW w:w="4085" w:type="dxa"/>
          </w:tcPr>
          <w:p w:rsidR="007B37C4" w:rsidRPr="00564F56" w:rsidRDefault="007B37C4" w:rsidP="00B77F4D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Надання сектору запобігання та виявлення корупції інформації про факти, що можуть свідчити про вчинення корупційних або пов’язаних з корупцією правопорушень посадовими особами Головного управління статистики</w:t>
            </w:r>
          </w:p>
        </w:tc>
        <w:tc>
          <w:tcPr>
            <w:tcW w:w="2400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працівники структурних підрозділів</w:t>
            </w:r>
          </w:p>
        </w:tc>
        <w:tc>
          <w:tcPr>
            <w:tcW w:w="2205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негайно</w:t>
            </w:r>
          </w:p>
        </w:tc>
      </w:tr>
      <w:tr w:rsidR="007B37C4" w:rsidRPr="00564F56" w:rsidTr="00E46D38">
        <w:tc>
          <w:tcPr>
            <w:tcW w:w="701" w:type="dxa"/>
          </w:tcPr>
          <w:p w:rsidR="007B37C4" w:rsidRPr="00564F56" w:rsidRDefault="007B37C4" w:rsidP="00ED3B68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14.</w:t>
            </w:r>
          </w:p>
        </w:tc>
        <w:tc>
          <w:tcPr>
            <w:tcW w:w="4085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Надання начальнику Головного управління та спеціально уповноваженим суб’єктам у сфері протидії корупції інформації про факти, що можуть свідчити про вчинення корупційних або пов’язаних з корупцією правопорушень посадовими особами Головного управління статистики</w:t>
            </w:r>
          </w:p>
        </w:tc>
        <w:tc>
          <w:tcPr>
            <w:tcW w:w="2400" w:type="dxa"/>
          </w:tcPr>
          <w:p w:rsidR="007B37C4" w:rsidRPr="00564F56" w:rsidRDefault="007B37C4" w:rsidP="00EE388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сектор запобігання та виявлення корупції</w:t>
            </w:r>
          </w:p>
        </w:tc>
        <w:tc>
          <w:tcPr>
            <w:tcW w:w="2205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негайно</w:t>
            </w:r>
          </w:p>
        </w:tc>
      </w:tr>
      <w:tr w:rsidR="007B37C4" w:rsidRPr="00564F56" w:rsidTr="00E46D38">
        <w:tc>
          <w:tcPr>
            <w:tcW w:w="701" w:type="dxa"/>
          </w:tcPr>
          <w:p w:rsidR="007B37C4" w:rsidRPr="00564F56" w:rsidRDefault="007B37C4" w:rsidP="00ED3B68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15.</w:t>
            </w:r>
          </w:p>
        </w:tc>
        <w:tc>
          <w:tcPr>
            <w:tcW w:w="4085" w:type="dxa"/>
          </w:tcPr>
          <w:p w:rsidR="007B37C4" w:rsidRPr="00564F56" w:rsidRDefault="007B37C4" w:rsidP="002167F3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Розгляд повідомлення в межах повноважень, щодо причетності працівників Головного управління статистики до вчинення корупційних правопорушень</w:t>
            </w:r>
          </w:p>
        </w:tc>
        <w:tc>
          <w:tcPr>
            <w:tcW w:w="2400" w:type="dxa"/>
          </w:tcPr>
          <w:p w:rsidR="007B37C4" w:rsidRPr="00564F56" w:rsidRDefault="007B37C4" w:rsidP="00EE388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сектор запобігання та виявлення корупції</w:t>
            </w:r>
          </w:p>
        </w:tc>
        <w:tc>
          <w:tcPr>
            <w:tcW w:w="2205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у разінадходження</w:t>
            </w:r>
          </w:p>
        </w:tc>
      </w:tr>
      <w:tr w:rsidR="007B37C4" w:rsidRPr="00564F56" w:rsidTr="00E46D38">
        <w:tc>
          <w:tcPr>
            <w:tcW w:w="701" w:type="dxa"/>
          </w:tcPr>
          <w:p w:rsidR="007B37C4" w:rsidRPr="00564F56" w:rsidRDefault="007B37C4" w:rsidP="00ED3B68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16.</w:t>
            </w:r>
          </w:p>
        </w:tc>
        <w:tc>
          <w:tcPr>
            <w:tcW w:w="4085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Проведення службових розслідувань (перевірок) з метою виявлення причин та умов, що сприяли вчиненню корупційного правопорушення, або невиконання вимог антикорупційного законодавства</w:t>
            </w:r>
          </w:p>
        </w:tc>
        <w:tc>
          <w:tcPr>
            <w:tcW w:w="2400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сектор запобігання та виявлення корупції</w:t>
            </w:r>
          </w:p>
        </w:tc>
        <w:tc>
          <w:tcPr>
            <w:tcW w:w="2205" w:type="dxa"/>
          </w:tcPr>
          <w:p w:rsidR="007B37C4" w:rsidRPr="00564F56" w:rsidRDefault="007B37C4" w:rsidP="00FE1F9C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у разі потреби</w:t>
            </w:r>
          </w:p>
        </w:tc>
      </w:tr>
      <w:tr w:rsidR="007B37C4" w:rsidRPr="00564F56" w:rsidTr="00E46D38">
        <w:tc>
          <w:tcPr>
            <w:tcW w:w="701" w:type="dxa"/>
          </w:tcPr>
          <w:p w:rsidR="007B37C4" w:rsidRPr="00564F56" w:rsidRDefault="007B37C4" w:rsidP="00ED3B68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17.</w:t>
            </w:r>
          </w:p>
        </w:tc>
        <w:tc>
          <w:tcPr>
            <w:tcW w:w="4085" w:type="dxa"/>
          </w:tcPr>
          <w:p w:rsidR="007B37C4" w:rsidRPr="00564F56" w:rsidRDefault="007B37C4" w:rsidP="00ED3B68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Розробка плану заходів Головного управління статистики із запобігання та виявлення корупції на 2027</w:t>
            </w:r>
            <w:bookmarkStart w:id="0" w:name="_GoBack"/>
            <w:bookmarkEnd w:id="0"/>
            <w:r w:rsidRPr="00564F56">
              <w:rPr>
                <w:rFonts w:ascii="Times New Roman" w:hAnsi="Times New Roman"/>
                <w:lang w:val="uk-UA"/>
              </w:rPr>
              <w:t xml:space="preserve"> рік</w:t>
            </w:r>
          </w:p>
        </w:tc>
        <w:tc>
          <w:tcPr>
            <w:tcW w:w="2400" w:type="dxa"/>
          </w:tcPr>
          <w:p w:rsidR="007B37C4" w:rsidRPr="00564F56" w:rsidRDefault="007B37C4" w:rsidP="00343755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головний спеціаліст секторузапобігання та виявлення корупції</w:t>
            </w:r>
          </w:p>
        </w:tc>
        <w:tc>
          <w:tcPr>
            <w:tcW w:w="2205" w:type="dxa"/>
          </w:tcPr>
          <w:p w:rsidR="007B37C4" w:rsidRPr="00564F56" w:rsidRDefault="007B37C4" w:rsidP="00343755">
            <w:pPr>
              <w:rPr>
                <w:rFonts w:ascii="Times New Roman" w:hAnsi="Times New Roman"/>
                <w:lang w:val="uk-UA"/>
              </w:rPr>
            </w:pPr>
            <w:r w:rsidRPr="00564F56">
              <w:rPr>
                <w:rFonts w:ascii="Times New Roman" w:hAnsi="Times New Roman"/>
                <w:lang w:val="uk-UA"/>
              </w:rPr>
              <w:t>грудень 2026</w:t>
            </w:r>
          </w:p>
        </w:tc>
      </w:tr>
    </w:tbl>
    <w:p w:rsidR="007B37C4" w:rsidRPr="00C534BF" w:rsidRDefault="007B37C4" w:rsidP="00103BB8">
      <w:pPr>
        <w:spacing w:after="0" w:line="240" w:lineRule="auto"/>
        <w:rPr>
          <w:lang w:val="uk-UA"/>
        </w:rPr>
      </w:pPr>
    </w:p>
    <w:sectPr w:rsidR="007B37C4" w:rsidRPr="00C534BF" w:rsidSect="00BD35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E1F9C"/>
    <w:rsid w:val="000464BA"/>
    <w:rsid w:val="00094D67"/>
    <w:rsid w:val="00103BB8"/>
    <w:rsid w:val="001353EA"/>
    <w:rsid w:val="00187A33"/>
    <w:rsid w:val="002167F3"/>
    <w:rsid w:val="00295FE1"/>
    <w:rsid w:val="002C1CD2"/>
    <w:rsid w:val="00343755"/>
    <w:rsid w:val="00370DC2"/>
    <w:rsid w:val="0037746D"/>
    <w:rsid w:val="00401A44"/>
    <w:rsid w:val="00563A7F"/>
    <w:rsid w:val="00564F56"/>
    <w:rsid w:val="005D5107"/>
    <w:rsid w:val="007351EC"/>
    <w:rsid w:val="00774FC7"/>
    <w:rsid w:val="00795A10"/>
    <w:rsid w:val="007A12AD"/>
    <w:rsid w:val="007B37C4"/>
    <w:rsid w:val="00872F3D"/>
    <w:rsid w:val="00937A17"/>
    <w:rsid w:val="00943346"/>
    <w:rsid w:val="009C649A"/>
    <w:rsid w:val="00B438DB"/>
    <w:rsid w:val="00B525CF"/>
    <w:rsid w:val="00B567CA"/>
    <w:rsid w:val="00B77F4D"/>
    <w:rsid w:val="00BC01FD"/>
    <w:rsid w:val="00BD3581"/>
    <w:rsid w:val="00C328BE"/>
    <w:rsid w:val="00C534BF"/>
    <w:rsid w:val="00C9306C"/>
    <w:rsid w:val="00CD2476"/>
    <w:rsid w:val="00D10305"/>
    <w:rsid w:val="00E46D38"/>
    <w:rsid w:val="00E736B8"/>
    <w:rsid w:val="00E9696E"/>
    <w:rsid w:val="00ED3B68"/>
    <w:rsid w:val="00EE388C"/>
    <w:rsid w:val="00EE4AE0"/>
    <w:rsid w:val="00F8428D"/>
    <w:rsid w:val="00FE1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A4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0039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23</TotalTime>
  <Pages>3</Pages>
  <Words>673</Words>
  <Characters>3839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inet-312-03</cp:lastModifiedBy>
  <cp:revision>8</cp:revision>
  <dcterms:created xsi:type="dcterms:W3CDTF">2026-01-27T12:21:00Z</dcterms:created>
  <dcterms:modified xsi:type="dcterms:W3CDTF">2026-01-28T07:10:00Z</dcterms:modified>
</cp:coreProperties>
</file>