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5" w:rsidRPr="004E5675" w:rsidRDefault="00412285" w:rsidP="00412285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>Оборот роздрібної торгівлі</w:t>
      </w:r>
    </w:p>
    <w:p w:rsidR="00412285" w:rsidRPr="004E5675" w:rsidRDefault="00412285" w:rsidP="00412285">
      <w:pPr>
        <w:jc w:val="center"/>
        <w:rPr>
          <w:b/>
          <w:sz w:val="28"/>
          <w:szCs w:val="28"/>
          <w:lang w:val="uk-UA"/>
        </w:rPr>
      </w:pPr>
    </w:p>
    <w:p w:rsidR="00412285" w:rsidRPr="004E5675" w:rsidRDefault="00412285" w:rsidP="00412285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Оборот роздрібної торгівлі, 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</w:t>
      </w:r>
      <w:r w:rsidRPr="004E5675">
        <w:rPr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 xml:space="preserve">у </w:t>
      </w:r>
      <w:proofErr w:type="spellStart"/>
      <w:r w:rsidRPr="004E5675">
        <w:rPr>
          <w:sz w:val="28"/>
          <w:szCs w:val="28"/>
          <w:lang w:val="uk-UA"/>
        </w:rPr>
        <w:t>січні–лютому</w:t>
      </w:r>
      <w:proofErr w:type="spellEnd"/>
      <w:r w:rsidRPr="004E5675">
        <w:rPr>
          <w:sz w:val="28"/>
          <w:szCs w:val="28"/>
          <w:lang w:val="uk-UA"/>
        </w:rPr>
        <w:t xml:space="preserve"> 2020р. становив 34826,6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 xml:space="preserve">, що в порівнянних цінах на 11,1% більше від обсягу </w:t>
      </w:r>
      <w:proofErr w:type="spellStart"/>
      <w:r w:rsidRPr="004E5675">
        <w:rPr>
          <w:sz w:val="28"/>
          <w:szCs w:val="28"/>
          <w:lang w:val="uk-UA"/>
        </w:rPr>
        <w:t>січня–лютого</w:t>
      </w:r>
      <w:proofErr w:type="spellEnd"/>
      <w:r w:rsidRPr="004E5675">
        <w:rPr>
          <w:sz w:val="28"/>
          <w:szCs w:val="28"/>
          <w:lang w:val="uk-UA"/>
        </w:rPr>
        <w:t xml:space="preserve"> 2019р. </w:t>
      </w:r>
      <w:r w:rsidRPr="004E5675">
        <w:rPr>
          <w:sz w:val="28"/>
          <w:szCs w:val="28"/>
          <w:lang w:val="uk-UA"/>
        </w:rPr>
        <w:br/>
        <w:t>У лютому 2020р. порівняно з лютим 2019р. оборот роздрібної торгівлі зріс на 15,2%, порівняно з січнем 2020р. – на 4,4%.</w:t>
      </w:r>
    </w:p>
    <w:p w:rsidR="00412285" w:rsidRPr="004E5675" w:rsidRDefault="00412285" w:rsidP="00412285">
      <w:pPr>
        <w:ind w:firstLine="720"/>
        <w:jc w:val="both"/>
        <w:rPr>
          <w:b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Роздрібний товарооборот підприємств роздрібної торгівлі (юридичних осіб), у </w:t>
      </w:r>
      <w:proofErr w:type="spellStart"/>
      <w:r w:rsidRPr="004E5675">
        <w:rPr>
          <w:sz w:val="28"/>
          <w:szCs w:val="28"/>
          <w:lang w:val="uk-UA"/>
        </w:rPr>
        <w:t>січні–лютому</w:t>
      </w:r>
      <w:proofErr w:type="spellEnd"/>
      <w:r w:rsidRPr="004E5675">
        <w:rPr>
          <w:sz w:val="28"/>
          <w:szCs w:val="28"/>
          <w:lang w:val="uk-UA"/>
        </w:rPr>
        <w:t xml:space="preserve"> 2020р. становив 29514,1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 xml:space="preserve">, що в порівнянних цінах на 8,7% більше, від обсягу </w:t>
      </w:r>
      <w:proofErr w:type="spellStart"/>
      <w:r w:rsidRPr="004E5675">
        <w:rPr>
          <w:sz w:val="28"/>
          <w:szCs w:val="28"/>
          <w:lang w:val="uk-UA"/>
        </w:rPr>
        <w:t>січня–лютого</w:t>
      </w:r>
      <w:proofErr w:type="spellEnd"/>
      <w:r w:rsidRPr="004E5675">
        <w:rPr>
          <w:sz w:val="28"/>
          <w:szCs w:val="28"/>
          <w:lang w:val="uk-UA"/>
        </w:rPr>
        <w:t xml:space="preserve"> 2019р. </w:t>
      </w:r>
      <w:r w:rsidRPr="004E5675">
        <w:rPr>
          <w:sz w:val="28"/>
          <w:szCs w:val="28"/>
          <w:lang w:val="uk-UA"/>
        </w:rPr>
        <w:br/>
        <w:t>У лютому 2020р. обсяг роздрібного товарообороту підприємств роздрібної торгівлі (юридичних осіб) у порівнянних цінах проти лютого 2019р. зріс на 12,7%, порівняно з січнем 2020р. – на 4,4%.</w:t>
      </w:r>
    </w:p>
    <w:p w:rsidR="003778D5" w:rsidRPr="00412285" w:rsidRDefault="003778D5">
      <w:pPr>
        <w:rPr>
          <w:lang w:val="uk-UA"/>
        </w:rPr>
      </w:pPr>
    </w:p>
    <w:sectPr w:rsidR="003778D5" w:rsidRPr="00412285" w:rsidSect="004122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285"/>
    <w:rsid w:val="003778D5"/>
    <w:rsid w:val="004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2020-03-28T16:11:00Z</dcterms:created>
  <dcterms:modified xsi:type="dcterms:W3CDTF">2020-03-28T16:12:00Z</dcterms:modified>
</cp:coreProperties>
</file>