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AE" w:rsidRPr="004E5675" w:rsidRDefault="00B576AE" w:rsidP="00B576AE">
      <w:pPr>
        <w:jc w:val="center"/>
        <w:rPr>
          <w:b/>
          <w:bCs/>
          <w:kern w:val="2"/>
          <w:sz w:val="28"/>
          <w:szCs w:val="28"/>
          <w:lang w:val="uk-UA"/>
        </w:rPr>
      </w:pPr>
      <w:r w:rsidRPr="004E5675">
        <w:rPr>
          <w:b/>
          <w:bCs/>
          <w:kern w:val="2"/>
          <w:sz w:val="28"/>
          <w:szCs w:val="28"/>
          <w:lang w:val="uk-UA"/>
        </w:rPr>
        <w:t>Діяльність підприємств сфери послуг</w:t>
      </w:r>
      <w:r w:rsidRPr="004E5675">
        <w:rPr>
          <w:kern w:val="2"/>
          <w:sz w:val="28"/>
          <w:szCs w:val="28"/>
          <w:vertAlign w:val="superscript"/>
          <w:lang w:val="uk-UA"/>
        </w:rPr>
        <w:t>1</w:t>
      </w:r>
    </w:p>
    <w:p w:rsidR="00B576AE" w:rsidRPr="004E5675" w:rsidRDefault="00B576AE" w:rsidP="00B576AE">
      <w:pPr>
        <w:spacing w:line="216" w:lineRule="auto"/>
        <w:jc w:val="center"/>
        <w:rPr>
          <w:b/>
          <w:bCs/>
          <w:kern w:val="2"/>
          <w:sz w:val="28"/>
          <w:szCs w:val="28"/>
          <w:lang w:val="uk-UA"/>
        </w:rPr>
      </w:pPr>
    </w:p>
    <w:p w:rsidR="00B576AE" w:rsidRPr="004E5675" w:rsidRDefault="00B576AE" w:rsidP="00B576AE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У ІV кварталі 2019р. обсяг послуг, реалізованих споживачам підприємствами сфери послуг, становив 99600,6 </w:t>
      </w:r>
      <w:proofErr w:type="spellStart"/>
      <w:r w:rsidRPr="004E5675">
        <w:rPr>
          <w:sz w:val="28"/>
          <w:szCs w:val="28"/>
          <w:lang w:val="uk-UA"/>
        </w:rPr>
        <w:t>млн.грн</w:t>
      </w:r>
      <w:proofErr w:type="spellEnd"/>
      <w:r w:rsidRPr="004E5675">
        <w:rPr>
          <w:sz w:val="28"/>
          <w:szCs w:val="28"/>
          <w:lang w:val="uk-UA"/>
        </w:rPr>
        <w:t>.</w:t>
      </w:r>
    </w:p>
    <w:p w:rsidR="00B576AE" w:rsidRPr="004E5675" w:rsidRDefault="00B576AE" w:rsidP="00B576AE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>Обсяг послуг, реалізованих населенню, склав 18,7% від загального обсягу реалізованих послуг.</w:t>
      </w:r>
    </w:p>
    <w:p w:rsidR="00B576AE" w:rsidRPr="004E5675" w:rsidRDefault="00B576AE" w:rsidP="00B576AE">
      <w:pPr>
        <w:spacing w:line="216" w:lineRule="auto"/>
        <w:jc w:val="center"/>
        <w:rPr>
          <w:b/>
          <w:bCs/>
          <w:kern w:val="2"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009"/>
        <w:gridCol w:w="1932"/>
        <w:gridCol w:w="1932"/>
        <w:gridCol w:w="2197"/>
      </w:tblGrid>
      <w:tr w:rsidR="00B576AE" w:rsidRPr="004E5675" w:rsidTr="007C0C05">
        <w:trPr>
          <w:cantSplit/>
          <w:trHeight w:val="641"/>
        </w:trPr>
        <w:tc>
          <w:tcPr>
            <w:tcW w:w="16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AE" w:rsidRPr="004E5675" w:rsidRDefault="00B576AE" w:rsidP="007C0C05">
            <w:pPr>
              <w:jc w:val="center"/>
              <w:rPr>
                <w:lang w:val="uk-UA"/>
              </w:rPr>
            </w:pPr>
            <w:r w:rsidRPr="004E5675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AE" w:rsidRPr="004E5675" w:rsidRDefault="00B576AE" w:rsidP="007C0C05">
            <w:pPr>
              <w:jc w:val="center"/>
              <w:rPr>
                <w:lang w:val="uk-UA"/>
              </w:rPr>
            </w:pPr>
            <w:r w:rsidRPr="004E5675">
              <w:rPr>
                <w:lang w:val="uk-UA"/>
              </w:rPr>
              <w:t xml:space="preserve">Обсяг реалізованих послуг </w:t>
            </w:r>
            <w:r w:rsidRPr="004E5675">
              <w:rPr>
                <w:lang w:val="uk-UA"/>
              </w:rPr>
              <w:br/>
              <w:t xml:space="preserve">(включаючи ПДВ), </w:t>
            </w:r>
            <w:proofErr w:type="spellStart"/>
            <w:r w:rsidRPr="004E5675"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6AE" w:rsidRPr="004E5675" w:rsidRDefault="00B576AE" w:rsidP="007C0C05">
            <w:pPr>
              <w:jc w:val="center"/>
              <w:rPr>
                <w:lang w:val="uk-UA"/>
              </w:rPr>
            </w:pPr>
            <w:r w:rsidRPr="004E5675">
              <w:rPr>
                <w:lang w:val="uk-UA"/>
              </w:rPr>
              <w:t xml:space="preserve">Частка послуг, реалізованих населенню </w:t>
            </w:r>
            <w:r w:rsidRPr="004E5675">
              <w:rPr>
                <w:lang w:val="uk-UA"/>
              </w:rPr>
              <w:br/>
              <w:t xml:space="preserve">у загальному </w:t>
            </w:r>
            <w:r w:rsidRPr="004E5675">
              <w:rPr>
                <w:lang w:val="uk-UA"/>
              </w:rPr>
              <w:br/>
              <w:t>обсязі, %</w:t>
            </w:r>
          </w:p>
        </w:tc>
      </w:tr>
      <w:tr w:rsidR="00B576AE" w:rsidRPr="004E5675" w:rsidTr="007C0C05">
        <w:trPr>
          <w:cantSplit/>
          <w:trHeight w:val="160"/>
        </w:trPr>
        <w:tc>
          <w:tcPr>
            <w:tcW w:w="16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AE" w:rsidRPr="004E5675" w:rsidRDefault="00B576AE" w:rsidP="007C0C05">
            <w:pPr>
              <w:jc w:val="center"/>
              <w:rPr>
                <w:lang w:val="uk-UA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AE" w:rsidRPr="004E5675" w:rsidRDefault="00B576AE" w:rsidP="007C0C05">
            <w:pPr>
              <w:jc w:val="center"/>
              <w:rPr>
                <w:lang w:val="uk-UA"/>
              </w:rPr>
            </w:pPr>
            <w:r w:rsidRPr="004E5675">
              <w:rPr>
                <w:lang w:val="uk-UA"/>
              </w:rPr>
              <w:t>усього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AE" w:rsidRPr="004E5675" w:rsidRDefault="00B576AE" w:rsidP="007C0C05">
            <w:pPr>
              <w:jc w:val="center"/>
              <w:rPr>
                <w:lang w:val="uk-UA"/>
              </w:rPr>
            </w:pPr>
            <w:r w:rsidRPr="004E5675">
              <w:rPr>
                <w:lang w:val="uk-UA"/>
              </w:rPr>
              <w:t xml:space="preserve">у т.ч. </w:t>
            </w:r>
            <w:r w:rsidRPr="004E5675">
              <w:rPr>
                <w:lang w:val="uk-UA"/>
              </w:rPr>
              <w:br/>
              <w:t>населенню</w:t>
            </w:r>
          </w:p>
        </w:tc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AE" w:rsidRPr="004E5675" w:rsidRDefault="00B576AE" w:rsidP="007C0C05">
            <w:pPr>
              <w:jc w:val="center"/>
              <w:rPr>
                <w:lang w:val="uk-UA"/>
              </w:rPr>
            </w:pPr>
          </w:p>
        </w:tc>
      </w:tr>
      <w:tr w:rsidR="00B576AE" w:rsidRPr="004E5675" w:rsidTr="007C0C05">
        <w:trPr>
          <w:cantSplit/>
          <w:trHeight w:val="160"/>
        </w:trPr>
        <w:tc>
          <w:tcPr>
            <w:tcW w:w="1659" w:type="pct"/>
            <w:tcBorders>
              <w:top w:val="single" w:sz="4" w:space="0" w:color="auto"/>
            </w:tcBorders>
            <w:vAlign w:val="bottom"/>
          </w:tcPr>
          <w:p w:rsidR="00B576AE" w:rsidRPr="004E5675" w:rsidRDefault="00B576AE" w:rsidP="007C0C05">
            <w:pPr>
              <w:ind w:firstLine="42"/>
              <w:rPr>
                <w:b/>
                <w:bCs/>
                <w:lang w:val="uk-UA"/>
              </w:rPr>
            </w:pPr>
          </w:p>
        </w:tc>
        <w:tc>
          <w:tcPr>
            <w:tcW w:w="1065" w:type="pct"/>
            <w:tcBorders>
              <w:top w:val="single" w:sz="4" w:space="0" w:color="auto"/>
            </w:tcBorders>
            <w:vAlign w:val="bottom"/>
          </w:tcPr>
          <w:p w:rsidR="00B576AE" w:rsidRPr="004E5675" w:rsidRDefault="00B576AE" w:rsidP="007C0C05">
            <w:pPr>
              <w:ind w:right="130"/>
              <w:jc w:val="right"/>
              <w:rPr>
                <w:b/>
                <w:lang w:val="uk-UA"/>
              </w:rPr>
            </w:pPr>
          </w:p>
        </w:tc>
        <w:tc>
          <w:tcPr>
            <w:tcW w:w="1065" w:type="pct"/>
            <w:tcBorders>
              <w:top w:val="single" w:sz="4" w:space="0" w:color="auto"/>
            </w:tcBorders>
            <w:vAlign w:val="bottom"/>
          </w:tcPr>
          <w:p w:rsidR="00B576AE" w:rsidRPr="004E5675" w:rsidRDefault="00B576AE" w:rsidP="007C0C05">
            <w:pPr>
              <w:ind w:right="130"/>
              <w:jc w:val="right"/>
              <w:rPr>
                <w:b/>
                <w:lang w:val="uk-UA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vAlign w:val="bottom"/>
          </w:tcPr>
          <w:p w:rsidR="00B576AE" w:rsidRPr="004E5675" w:rsidRDefault="00B576AE" w:rsidP="007C0C05">
            <w:pPr>
              <w:ind w:right="130"/>
              <w:jc w:val="right"/>
              <w:rPr>
                <w:b/>
                <w:lang w:val="uk-UA"/>
              </w:rPr>
            </w:pPr>
          </w:p>
        </w:tc>
      </w:tr>
      <w:tr w:rsidR="00B576AE" w:rsidRPr="004E5675" w:rsidTr="007C0C05">
        <w:trPr>
          <w:cantSplit/>
          <w:trHeight w:val="160"/>
        </w:trPr>
        <w:tc>
          <w:tcPr>
            <w:tcW w:w="1659" w:type="pct"/>
            <w:vAlign w:val="bottom"/>
          </w:tcPr>
          <w:p w:rsidR="00B576AE" w:rsidRPr="004E5675" w:rsidRDefault="00B576AE" w:rsidP="007C0C05">
            <w:pPr>
              <w:ind w:right="113" w:firstLine="42"/>
              <w:rPr>
                <w:b/>
                <w:bCs/>
                <w:lang w:val="uk-UA"/>
              </w:rPr>
            </w:pPr>
            <w:proofErr w:type="spellStart"/>
            <w:r w:rsidRPr="004E5675">
              <w:rPr>
                <w:b/>
                <w:bCs/>
                <w:lang w:val="uk-UA"/>
              </w:rPr>
              <w:t>м.Київ</w:t>
            </w:r>
            <w:proofErr w:type="spellEnd"/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b/>
                <w:lang w:val="uk-UA"/>
              </w:rPr>
            </w:pPr>
            <w:r w:rsidRPr="004E5675">
              <w:rPr>
                <w:b/>
                <w:lang w:val="uk-UA"/>
              </w:rPr>
              <w:t>99600632,5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b/>
                <w:lang w:val="uk-UA"/>
              </w:rPr>
            </w:pPr>
            <w:r w:rsidRPr="004E5675">
              <w:rPr>
                <w:b/>
                <w:lang w:val="uk-UA"/>
              </w:rPr>
              <w:t>18627919,5</w:t>
            </w:r>
          </w:p>
        </w:tc>
        <w:tc>
          <w:tcPr>
            <w:tcW w:w="1211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b/>
                <w:lang w:val="uk-UA"/>
              </w:rPr>
            </w:pPr>
            <w:r w:rsidRPr="004E5675">
              <w:rPr>
                <w:b/>
                <w:lang w:val="uk-UA"/>
              </w:rPr>
              <w:t>18,7</w:t>
            </w:r>
          </w:p>
        </w:tc>
      </w:tr>
      <w:tr w:rsidR="00B576AE" w:rsidRPr="004E5675" w:rsidTr="007C0C05">
        <w:trPr>
          <w:cantSplit/>
          <w:trHeight w:val="160"/>
        </w:trPr>
        <w:tc>
          <w:tcPr>
            <w:tcW w:w="1659" w:type="pct"/>
            <w:vAlign w:val="bottom"/>
          </w:tcPr>
          <w:p w:rsidR="00B576AE" w:rsidRPr="004E5675" w:rsidRDefault="00B576AE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райони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</w:p>
        </w:tc>
        <w:tc>
          <w:tcPr>
            <w:tcW w:w="1211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</w:p>
        </w:tc>
      </w:tr>
      <w:tr w:rsidR="00B576AE" w:rsidRPr="004E5675" w:rsidTr="007C0C05">
        <w:trPr>
          <w:cantSplit/>
          <w:trHeight w:val="160"/>
        </w:trPr>
        <w:tc>
          <w:tcPr>
            <w:tcW w:w="1659" w:type="pct"/>
            <w:vAlign w:val="bottom"/>
          </w:tcPr>
          <w:p w:rsidR="00B576AE" w:rsidRPr="004E5675" w:rsidRDefault="00B576AE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Голосіївський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18864661,6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1290010,7</w:t>
            </w:r>
          </w:p>
        </w:tc>
        <w:tc>
          <w:tcPr>
            <w:tcW w:w="1211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6,8</w:t>
            </w:r>
          </w:p>
        </w:tc>
      </w:tr>
      <w:tr w:rsidR="00B576AE" w:rsidRPr="004E5675" w:rsidTr="007C0C05">
        <w:trPr>
          <w:cantSplit/>
          <w:trHeight w:val="160"/>
        </w:trPr>
        <w:tc>
          <w:tcPr>
            <w:tcW w:w="1659" w:type="pct"/>
            <w:vAlign w:val="bottom"/>
          </w:tcPr>
          <w:p w:rsidR="00B576AE" w:rsidRPr="004E5675" w:rsidRDefault="00B576AE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Дарницький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3940627,1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2002270,3</w:t>
            </w:r>
          </w:p>
        </w:tc>
        <w:tc>
          <w:tcPr>
            <w:tcW w:w="1211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50,8</w:t>
            </w:r>
          </w:p>
        </w:tc>
      </w:tr>
      <w:tr w:rsidR="00B576AE" w:rsidRPr="004E5675" w:rsidTr="007C0C05">
        <w:trPr>
          <w:cantSplit/>
          <w:trHeight w:val="160"/>
        </w:trPr>
        <w:tc>
          <w:tcPr>
            <w:tcW w:w="1659" w:type="pct"/>
            <w:vAlign w:val="center"/>
          </w:tcPr>
          <w:p w:rsidR="00B576AE" w:rsidRPr="004E5675" w:rsidRDefault="00B576AE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Деснянський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1823571,4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690380,4</w:t>
            </w:r>
          </w:p>
        </w:tc>
        <w:tc>
          <w:tcPr>
            <w:tcW w:w="1211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37,9</w:t>
            </w:r>
          </w:p>
        </w:tc>
      </w:tr>
      <w:tr w:rsidR="00B576AE" w:rsidRPr="004E5675" w:rsidTr="007C0C05">
        <w:trPr>
          <w:cantSplit/>
          <w:trHeight w:val="277"/>
        </w:trPr>
        <w:tc>
          <w:tcPr>
            <w:tcW w:w="1659" w:type="pct"/>
            <w:vAlign w:val="bottom"/>
          </w:tcPr>
          <w:p w:rsidR="00B576AE" w:rsidRPr="004E5675" w:rsidRDefault="00B576AE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Дніпровський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3290416,7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524646,5</w:t>
            </w:r>
          </w:p>
        </w:tc>
        <w:tc>
          <w:tcPr>
            <w:tcW w:w="1211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15,9</w:t>
            </w:r>
          </w:p>
        </w:tc>
      </w:tr>
      <w:tr w:rsidR="00B576AE" w:rsidRPr="004E5675" w:rsidTr="007C0C05">
        <w:trPr>
          <w:cantSplit/>
          <w:trHeight w:val="160"/>
        </w:trPr>
        <w:tc>
          <w:tcPr>
            <w:tcW w:w="1659" w:type="pct"/>
            <w:vAlign w:val="bottom"/>
          </w:tcPr>
          <w:p w:rsidR="00B576AE" w:rsidRPr="004E5675" w:rsidRDefault="00B576AE" w:rsidP="007C0C05">
            <w:pPr>
              <w:ind w:left="142"/>
              <w:rPr>
                <w:lang w:val="uk-UA"/>
              </w:rPr>
            </w:pPr>
            <w:proofErr w:type="spellStart"/>
            <w:r w:rsidRPr="004E5675">
              <w:rPr>
                <w:lang w:val="uk-UA"/>
              </w:rPr>
              <w:t>Оболонський</w:t>
            </w:r>
            <w:proofErr w:type="spellEnd"/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5095798,1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863607,2</w:t>
            </w:r>
          </w:p>
        </w:tc>
        <w:tc>
          <w:tcPr>
            <w:tcW w:w="1211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16,9</w:t>
            </w:r>
          </w:p>
        </w:tc>
      </w:tr>
      <w:tr w:rsidR="00B576AE" w:rsidRPr="004E5675" w:rsidTr="007C0C05">
        <w:trPr>
          <w:cantSplit/>
          <w:trHeight w:val="160"/>
        </w:trPr>
        <w:tc>
          <w:tcPr>
            <w:tcW w:w="1659" w:type="pct"/>
            <w:vAlign w:val="bottom"/>
          </w:tcPr>
          <w:p w:rsidR="00B576AE" w:rsidRPr="004E5675" w:rsidRDefault="00B576AE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Печерський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18552975,1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2723833,2</w:t>
            </w:r>
          </w:p>
        </w:tc>
        <w:tc>
          <w:tcPr>
            <w:tcW w:w="1211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14,7</w:t>
            </w:r>
          </w:p>
        </w:tc>
      </w:tr>
      <w:tr w:rsidR="00B576AE" w:rsidRPr="004E5675" w:rsidTr="007C0C05">
        <w:trPr>
          <w:cantSplit/>
          <w:trHeight w:val="160"/>
        </w:trPr>
        <w:tc>
          <w:tcPr>
            <w:tcW w:w="1659" w:type="pct"/>
            <w:vAlign w:val="bottom"/>
          </w:tcPr>
          <w:p w:rsidR="00B576AE" w:rsidRPr="004E5675" w:rsidRDefault="00B576AE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Подільський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10069520,7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862228,9</w:t>
            </w:r>
          </w:p>
        </w:tc>
        <w:tc>
          <w:tcPr>
            <w:tcW w:w="1211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8,6</w:t>
            </w:r>
          </w:p>
        </w:tc>
      </w:tr>
      <w:tr w:rsidR="00B576AE" w:rsidRPr="004E5675" w:rsidTr="007C0C05">
        <w:trPr>
          <w:cantSplit/>
          <w:trHeight w:val="160"/>
        </w:trPr>
        <w:tc>
          <w:tcPr>
            <w:tcW w:w="1659" w:type="pct"/>
            <w:vAlign w:val="bottom"/>
          </w:tcPr>
          <w:p w:rsidR="00B576AE" w:rsidRPr="004E5675" w:rsidRDefault="00B576AE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Святошинський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5015233,9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382591,4</w:t>
            </w:r>
          </w:p>
        </w:tc>
        <w:tc>
          <w:tcPr>
            <w:tcW w:w="1211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7,6</w:t>
            </w:r>
          </w:p>
        </w:tc>
      </w:tr>
      <w:tr w:rsidR="00B576AE" w:rsidRPr="004E5675" w:rsidTr="007C0C05">
        <w:trPr>
          <w:cantSplit/>
          <w:trHeight w:val="160"/>
        </w:trPr>
        <w:tc>
          <w:tcPr>
            <w:tcW w:w="1659" w:type="pct"/>
            <w:vAlign w:val="bottom"/>
          </w:tcPr>
          <w:p w:rsidR="00B576AE" w:rsidRPr="004E5675" w:rsidRDefault="00B576AE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Солом’янський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8586040,6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1487856,6</w:t>
            </w:r>
          </w:p>
        </w:tc>
        <w:tc>
          <w:tcPr>
            <w:tcW w:w="1211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17,3</w:t>
            </w:r>
          </w:p>
        </w:tc>
      </w:tr>
      <w:tr w:rsidR="00B576AE" w:rsidRPr="004E5675" w:rsidTr="007C0C05">
        <w:trPr>
          <w:cantSplit/>
          <w:trHeight w:val="160"/>
        </w:trPr>
        <w:tc>
          <w:tcPr>
            <w:tcW w:w="1659" w:type="pct"/>
            <w:vAlign w:val="bottom"/>
          </w:tcPr>
          <w:p w:rsidR="00B576AE" w:rsidRPr="004E5675" w:rsidRDefault="00B576AE" w:rsidP="007C0C05">
            <w:pPr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Шевченківський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24361787,3</w:t>
            </w:r>
          </w:p>
        </w:tc>
        <w:tc>
          <w:tcPr>
            <w:tcW w:w="1065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7800494,3</w:t>
            </w:r>
          </w:p>
        </w:tc>
        <w:tc>
          <w:tcPr>
            <w:tcW w:w="1211" w:type="pct"/>
            <w:vAlign w:val="bottom"/>
          </w:tcPr>
          <w:p w:rsidR="00B576AE" w:rsidRPr="004E5675" w:rsidRDefault="00B576AE" w:rsidP="007C0C05">
            <w:pPr>
              <w:ind w:right="113"/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32,0</w:t>
            </w:r>
          </w:p>
        </w:tc>
      </w:tr>
    </w:tbl>
    <w:p w:rsidR="00B576AE" w:rsidRPr="004E5675" w:rsidRDefault="00B576AE" w:rsidP="00B576AE">
      <w:pPr>
        <w:tabs>
          <w:tab w:val="left" w:pos="1496"/>
        </w:tabs>
        <w:jc w:val="both"/>
        <w:rPr>
          <w:sz w:val="22"/>
          <w:szCs w:val="22"/>
          <w:lang w:val="uk-UA"/>
        </w:rPr>
      </w:pPr>
      <w:r w:rsidRPr="004E5675">
        <w:rPr>
          <w:sz w:val="22"/>
          <w:szCs w:val="22"/>
          <w:lang w:val="uk-UA"/>
        </w:rPr>
        <w:t>_____________</w:t>
      </w:r>
    </w:p>
    <w:p w:rsidR="003778D5" w:rsidRPr="00B576AE" w:rsidRDefault="00B576AE" w:rsidP="00B576AE">
      <w:pPr>
        <w:jc w:val="both"/>
        <w:rPr>
          <w:lang w:val="uk-UA"/>
        </w:rPr>
      </w:pPr>
      <w:r w:rsidRPr="004E5675">
        <w:rPr>
          <w:vertAlign w:val="superscript"/>
          <w:lang w:val="uk-UA"/>
        </w:rPr>
        <w:t xml:space="preserve">1 </w:t>
      </w:r>
      <w:r w:rsidRPr="004E5675">
        <w:rPr>
          <w:lang w:val="uk-UA"/>
        </w:rPr>
        <w:t xml:space="preserve">Інформація наведена по підприємствах (юридичних особах) та їхніх відокремлених підрозділах, основним видом діяльності яких є надання </w:t>
      </w:r>
      <w:proofErr w:type="spellStart"/>
      <w:r w:rsidRPr="004E5675">
        <w:rPr>
          <w:lang w:val="uk-UA"/>
        </w:rPr>
        <w:t>нефінансових</w:t>
      </w:r>
      <w:proofErr w:type="spellEnd"/>
      <w:r w:rsidRPr="004E5675">
        <w:rPr>
          <w:lang w:val="uk-UA"/>
        </w:rPr>
        <w:t xml:space="preserve"> послуг, без урахування обсягів послуг, наданих фізичними особами-підприємцями.</w:t>
      </w:r>
    </w:p>
    <w:sectPr w:rsidR="003778D5" w:rsidRPr="00B576AE" w:rsidSect="003F71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76AE"/>
    <w:rsid w:val="003778D5"/>
    <w:rsid w:val="003F71F2"/>
    <w:rsid w:val="00B5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,Основной текст с отступом Знак Знак,Знак Знак1, Знак"/>
    <w:basedOn w:val="a"/>
    <w:link w:val="1"/>
    <w:rsid w:val="00B576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576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B576AE"/>
    <w:pPr>
      <w:spacing w:after="120"/>
    </w:pPr>
  </w:style>
  <w:style w:type="character" w:customStyle="1" w:styleId="a6">
    <w:name w:val="Основной текст Знак"/>
    <w:basedOn w:val="a0"/>
    <w:link w:val="a5"/>
    <w:rsid w:val="00B576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4"/>
    <w:link w:val="a3"/>
    <w:locked/>
    <w:rsid w:val="00B576A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2020-03-28T16:23:00Z</dcterms:created>
  <dcterms:modified xsi:type="dcterms:W3CDTF">2020-03-28T16:24:00Z</dcterms:modified>
</cp:coreProperties>
</file>