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188BB1" w14:textId="77777777" w:rsidR="003C6003" w:rsidRPr="009F64B9" w:rsidRDefault="003C6003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64B9">
        <w:rPr>
          <w:rFonts w:ascii="Times New Roman" w:hAnsi="Times New Roman" w:cs="Times New Roman"/>
          <w:b/>
          <w:sz w:val="28"/>
          <w:szCs w:val="28"/>
        </w:rPr>
        <w:t>Кількість зареєстрованих юридичних осіб за видами економічної діяльності з розподілом за ознакою статі керівника</w:t>
      </w:r>
    </w:p>
    <w:p w14:paraId="6E1831B3" w14:textId="77777777" w:rsidR="003C6003" w:rsidRPr="00552496" w:rsidRDefault="003C6003" w:rsidP="003C600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566557E" w14:textId="77777777" w:rsidR="003C6003" w:rsidRPr="009F64B9" w:rsidRDefault="003C6003" w:rsidP="009C542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F64B9">
        <w:rPr>
          <w:rFonts w:ascii="Times New Roman" w:hAnsi="Times New Roman" w:cs="Times New Roman"/>
          <w:sz w:val="24"/>
          <w:szCs w:val="24"/>
        </w:rPr>
        <w:t>(на 01 січня 202</w:t>
      </w:r>
      <w:r w:rsidR="00944C35" w:rsidRPr="009F64B9">
        <w:rPr>
          <w:rFonts w:ascii="Times New Roman" w:hAnsi="Times New Roman" w:cs="Times New Roman"/>
          <w:sz w:val="24"/>
          <w:szCs w:val="24"/>
        </w:rPr>
        <w:t>6</w:t>
      </w:r>
      <w:r w:rsidRPr="009F64B9">
        <w:rPr>
          <w:rFonts w:ascii="Times New Roman" w:hAnsi="Times New Roman" w:cs="Times New Roman"/>
          <w:sz w:val="24"/>
          <w:szCs w:val="24"/>
        </w:rPr>
        <w:t xml:space="preserve"> року)</w:t>
      </w:r>
    </w:p>
    <w:tbl>
      <w:tblPr>
        <w:tblW w:w="935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3866"/>
        <w:gridCol w:w="1205"/>
        <w:gridCol w:w="1071"/>
        <w:gridCol w:w="1071"/>
        <w:gridCol w:w="1071"/>
        <w:gridCol w:w="1072"/>
      </w:tblGrid>
      <w:tr w:rsidR="00874CB0" w:rsidRPr="009F64B9" w14:paraId="14CABFED" w14:textId="77777777" w:rsidTr="0049632C">
        <w:tc>
          <w:tcPr>
            <w:tcW w:w="386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481A" w14:textId="77777777" w:rsidR="00874CB0" w:rsidRPr="009F64B9" w:rsidRDefault="00874CB0" w:rsidP="00CA40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Вид економічної діяльності згідно з КВЕД-2010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35F8F" w14:textId="77777777" w:rsidR="00874CB0" w:rsidRPr="009F64B9" w:rsidRDefault="00874CB0" w:rsidP="0049632C">
            <w:pPr>
              <w:spacing w:after="0" w:line="240" w:lineRule="auto"/>
              <w:ind w:left="-94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Загальна кількість юридичних осіб</w:t>
            </w: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, одиниць</w:t>
            </w:r>
          </w:p>
        </w:tc>
        <w:tc>
          <w:tcPr>
            <w:tcW w:w="42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D6E962" w14:textId="77777777" w:rsidR="00874CB0" w:rsidRPr="009F64B9" w:rsidRDefault="00874CB0" w:rsidP="00CA40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Юридичні особи, керівниками яких є</w:t>
            </w:r>
          </w:p>
        </w:tc>
      </w:tr>
      <w:tr w:rsidR="00874CB0" w:rsidRPr="009F64B9" w14:paraId="386CFE7D" w14:textId="77777777" w:rsidTr="0049632C">
        <w:tc>
          <w:tcPr>
            <w:tcW w:w="3866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4E11D2A" w14:textId="77777777" w:rsidR="00874CB0" w:rsidRPr="009F64B9" w:rsidRDefault="00874CB0" w:rsidP="00CA40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26E5D" w14:textId="77777777" w:rsidR="00874CB0" w:rsidRPr="009F64B9" w:rsidRDefault="00874CB0" w:rsidP="00CA40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1A3ECE21" w14:textId="77777777" w:rsidR="00874CB0" w:rsidRPr="009F64B9" w:rsidRDefault="00874CB0" w:rsidP="00CA40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чоловіки</w:t>
            </w:r>
          </w:p>
        </w:tc>
        <w:tc>
          <w:tcPr>
            <w:tcW w:w="2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06B77A" w14:textId="77777777" w:rsidR="00874CB0" w:rsidRPr="009F64B9" w:rsidRDefault="00874CB0" w:rsidP="00CA40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жінки</w:t>
            </w:r>
          </w:p>
        </w:tc>
      </w:tr>
      <w:tr w:rsidR="0049632C" w:rsidRPr="009F64B9" w14:paraId="705AB6D1" w14:textId="77777777" w:rsidTr="0049632C">
        <w:tc>
          <w:tcPr>
            <w:tcW w:w="3866" w:type="dxa"/>
            <w:vMerge/>
            <w:tcBorders>
              <w:right w:val="single" w:sz="4" w:space="0" w:color="auto"/>
            </w:tcBorders>
            <w:noWrap/>
            <w:vAlign w:val="center"/>
            <w:hideMark/>
          </w:tcPr>
          <w:p w14:paraId="2DE403A5" w14:textId="77777777" w:rsidR="00874CB0" w:rsidRPr="009F64B9" w:rsidRDefault="00874CB0" w:rsidP="00CA40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31CDC" w14:textId="77777777" w:rsidR="00874CB0" w:rsidRPr="009F64B9" w:rsidRDefault="00874CB0" w:rsidP="00CA40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2ACB" w14:textId="77777777" w:rsidR="00874CB0" w:rsidRPr="009F64B9" w:rsidRDefault="00874CB0" w:rsidP="0049632C">
            <w:pPr>
              <w:spacing w:after="0" w:line="240" w:lineRule="auto"/>
              <w:ind w:left="-75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82FE1" w14:textId="77777777" w:rsidR="009F64B9" w:rsidRDefault="00874CB0" w:rsidP="0049632C">
            <w:pPr>
              <w:spacing w:after="0" w:line="240" w:lineRule="auto"/>
              <w:ind w:left="-75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частка,</w:t>
            </w:r>
          </w:p>
          <w:p w14:paraId="34326408" w14:textId="31819332" w:rsidR="00874CB0" w:rsidRPr="009F64B9" w:rsidRDefault="00874CB0" w:rsidP="0049632C">
            <w:pPr>
              <w:spacing w:after="0" w:line="240" w:lineRule="auto"/>
              <w:ind w:left="-75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у % до загальної кількості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20A1" w14:textId="77777777" w:rsidR="00874CB0" w:rsidRPr="009F64B9" w:rsidRDefault="00874CB0" w:rsidP="0049632C">
            <w:pPr>
              <w:spacing w:after="0" w:line="240" w:lineRule="auto"/>
              <w:ind w:left="-75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hideMark/>
          </w:tcPr>
          <w:p w14:paraId="29BC1272" w14:textId="77777777" w:rsidR="009F64B9" w:rsidRDefault="00874CB0" w:rsidP="0049632C">
            <w:pPr>
              <w:spacing w:after="0" w:line="240" w:lineRule="auto"/>
              <w:ind w:left="-75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частка,</w:t>
            </w:r>
          </w:p>
          <w:p w14:paraId="5AABEDFC" w14:textId="2F1C6373" w:rsidR="00874CB0" w:rsidRPr="009F64B9" w:rsidRDefault="00874CB0" w:rsidP="0049632C">
            <w:pPr>
              <w:spacing w:after="0" w:line="240" w:lineRule="auto"/>
              <w:ind w:left="-75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у % до загальної кількості</w:t>
            </w:r>
          </w:p>
        </w:tc>
      </w:tr>
      <w:tr w:rsidR="0049632C" w:rsidRPr="009F64B9" w14:paraId="7EB5B210" w14:textId="77777777" w:rsidTr="0049632C">
        <w:trPr>
          <w:trHeight w:val="222"/>
        </w:trPr>
        <w:tc>
          <w:tcPr>
            <w:tcW w:w="3866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C3E7F54" w14:textId="76A226AD" w:rsidR="00694612" w:rsidRPr="009F64B9" w:rsidRDefault="00885D94" w:rsidP="004843C5">
            <w:pPr>
              <w:spacing w:after="0"/>
              <w:ind w:right="-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64B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694612" w:rsidRPr="009F64B9">
              <w:rPr>
                <w:rFonts w:ascii="Times New Roman" w:hAnsi="Times New Roman" w:cs="Times New Roman"/>
                <w:b/>
                <w:sz w:val="24"/>
                <w:szCs w:val="24"/>
              </w:rPr>
              <w:t>істо</w:t>
            </w:r>
            <w:r w:rsidRPr="009F64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Київ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9E398E2" w14:textId="3ADF14F4" w:rsidR="00694612" w:rsidRPr="009F64B9" w:rsidRDefault="00694612" w:rsidP="006946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397090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6287F21" w14:textId="1B33B992" w:rsidR="00694612" w:rsidRPr="009F64B9" w:rsidRDefault="00694612" w:rsidP="006946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285451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BE93A62" w14:textId="2A62E338" w:rsidR="00694612" w:rsidRPr="009F64B9" w:rsidRDefault="00694612" w:rsidP="006946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71,9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84BA73E" w14:textId="2EB39244" w:rsidR="00694612" w:rsidRPr="009F64B9" w:rsidRDefault="00694612" w:rsidP="006946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111639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B3F2EB" w14:textId="39FF1A03" w:rsidR="00694612" w:rsidRPr="009F64B9" w:rsidRDefault="00694612" w:rsidP="006946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28,1</w:t>
            </w:r>
          </w:p>
        </w:tc>
      </w:tr>
      <w:tr w:rsidR="0049632C" w:rsidRPr="009F64B9" w14:paraId="3E664D75" w14:textId="77777777" w:rsidTr="0049632C">
        <w:tc>
          <w:tcPr>
            <w:tcW w:w="3866" w:type="dxa"/>
            <w:shd w:val="clear" w:color="auto" w:fill="auto"/>
            <w:vAlign w:val="bottom"/>
            <w:hideMark/>
          </w:tcPr>
          <w:p w14:paraId="4811CA72" w14:textId="77777777" w:rsidR="004F6B35" w:rsidRPr="009F64B9" w:rsidRDefault="004F6B35" w:rsidP="004843C5">
            <w:pPr>
              <w:spacing w:after="0"/>
              <w:ind w:left="142" w:right="-80"/>
              <w:rPr>
                <w:rFonts w:ascii="Times New Roman" w:hAnsi="Times New Roman" w:cs="Times New Roman"/>
                <w:sz w:val="24"/>
                <w:szCs w:val="24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 xml:space="preserve">з них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7D34F5C7" w14:textId="77777777" w:rsidR="004F6B35" w:rsidRPr="009F64B9" w:rsidRDefault="004F6B35" w:rsidP="00CA40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B4020A7" w14:textId="77777777" w:rsidR="004F6B35" w:rsidRPr="009F64B9" w:rsidRDefault="004F6B35" w:rsidP="00CA40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D7B270A" w14:textId="77777777" w:rsidR="004F6B35" w:rsidRPr="009F64B9" w:rsidRDefault="004F6B35" w:rsidP="00CA40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F904CB7" w14:textId="77777777" w:rsidR="004F6B35" w:rsidRPr="009F64B9" w:rsidRDefault="004F6B35" w:rsidP="00CA40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06971CD3" w14:textId="77777777" w:rsidR="004F6B35" w:rsidRPr="009F64B9" w:rsidRDefault="004F6B35" w:rsidP="00CA40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49632C" w:rsidRPr="009F64B9" w14:paraId="0B04E2C1" w14:textId="77777777" w:rsidTr="0049632C">
        <w:tc>
          <w:tcPr>
            <w:tcW w:w="3866" w:type="dxa"/>
            <w:shd w:val="clear" w:color="auto" w:fill="auto"/>
            <w:vAlign w:val="bottom"/>
          </w:tcPr>
          <w:p w14:paraId="2A6F9FD8" w14:textId="38329B07" w:rsidR="00F36F51" w:rsidRPr="009F64B9" w:rsidRDefault="00F36F51" w:rsidP="004843C5">
            <w:pPr>
              <w:spacing w:after="0"/>
              <w:ind w:left="142" w:right="-80"/>
              <w:rPr>
                <w:rFonts w:ascii="Times New Roman" w:hAnsi="Times New Roman" w:cs="Times New Roman"/>
                <w:sz w:val="24"/>
                <w:szCs w:val="24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 xml:space="preserve">Сільське господарство, лісове </w:t>
            </w:r>
            <w:r w:rsidR="004843C5" w:rsidRPr="004843C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господарство та </w:t>
            </w:r>
            <w:r w:rsidRPr="004843C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рибне господарство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2A1F701D" w14:textId="3436EB3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3896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3EFCA41" w14:textId="39E9E7B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2979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F96A722" w14:textId="5D6ADEF9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B95CD12" w14:textId="67F8D697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917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5220BBB2" w14:textId="504D3A6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23,5</w:t>
            </w:r>
          </w:p>
        </w:tc>
      </w:tr>
      <w:tr w:rsidR="0049632C" w:rsidRPr="009F64B9" w14:paraId="40AF8568" w14:textId="77777777" w:rsidTr="0049632C">
        <w:tc>
          <w:tcPr>
            <w:tcW w:w="3866" w:type="dxa"/>
            <w:shd w:val="clear" w:color="auto" w:fill="auto"/>
            <w:vAlign w:val="bottom"/>
          </w:tcPr>
          <w:p w14:paraId="53790AA6" w14:textId="77777777" w:rsidR="00F36F51" w:rsidRPr="009F64B9" w:rsidRDefault="00F36F51" w:rsidP="004843C5">
            <w:pPr>
              <w:spacing w:after="0"/>
              <w:ind w:left="142" w:right="-80"/>
              <w:rPr>
                <w:rFonts w:ascii="Times New Roman" w:hAnsi="Times New Roman" w:cs="Times New Roman"/>
                <w:sz w:val="24"/>
                <w:szCs w:val="24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Добувна промисловість і розроблення кар’єрів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13CB595B" w14:textId="3DC6F35D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831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D9C8D39" w14:textId="1472FE1F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676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75E05EE" w14:textId="1A8B9BB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81,3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2FC17F8B" w14:textId="78E28F80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0A4F7224" w14:textId="26A82CA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18,7</w:t>
            </w:r>
          </w:p>
        </w:tc>
      </w:tr>
      <w:tr w:rsidR="0049632C" w:rsidRPr="009F64B9" w14:paraId="658D643B" w14:textId="77777777" w:rsidTr="0049632C">
        <w:trPr>
          <w:trHeight w:val="222"/>
        </w:trPr>
        <w:tc>
          <w:tcPr>
            <w:tcW w:w="3866" w:type="dxa"/>
            <w:shd w:val="clear" w:color="auto" w:fill="auto"/>
            <w:vAlign w:val="bottom"/>
          </w:tcPr>
          <w:p w14:paraId="6B31F68B" w14:textId="77777777" w:rsidR="00F36F51" w:rsidRPr="009F64B9" w:rsidRDefault="00F36F51" w:rsidP="004843C5">
            <w:pPr>
              <w:spacing w:after="0"/>
              <w:ind w:left="142" w:right="-80"/>
              <w:rPr>
                <w:rFonts w:ascii="Times New Roman" w:hAnsi="Times New Roman" w:cs="Times New Roman"/>
                <w:sz w:val="24"/>
                <w:szCs w:val="24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Переробна промисловість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5AE48A43" w14:textId="1CC5754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20739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0F40DEB" w14:textId="5E302B1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15891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7A52294" w14:textId="78F2AB9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76,6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07DCDA8" w14:textId="10AE62B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4848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450EA2D7" w14:textId="0D0E588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23,4</w:t>
            </w:r>
          </w:p>
        </w:tc>
      </w:tr>
      <w:tr w:rsidR="0049632C" w:rsidRPr="009F64B9" w14:paraId="6CC84BBB" w14:textId="77777777" w:rsidTr="0049632C">
        <w:tc>
          <w:tcPr>
            <w:tcW w:w="3866" w:type="dxa"/>
            <w:shd w:val="clear" w:color="auto" w:fill="auto"/>
            <w:vAlign w:val="bottom"/>
          </w:tcPr>
          <w:p w14:paraId="58F5624A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Постачання електроенергії, газу, пари та кондиційованого повітря 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3DD355C9" w14:textId="7A662C0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2594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A81F0B1" w14:textId="3CB3AFE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17AAFBA" w14:textId="4F6A4EE9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490386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6EE48EE" w14:textId="48F1BB6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597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2908EB2C" w14:textId="6F65855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90386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5872AF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9632C" w:rsidRPr="009F64B9" w14:paraId="3337FADD" w14:textId="77777777" w:rsidTr="0049632C">
        <w:tc>
          <w:tcPr>
            <w:tcW w:w="3866" w:type="dxa"/>
            <w:shd w:val="clear" w:color="auto" w:fill="auto"/>
            <w:vAlign w:val="bottom"/>
          </w:tcPr>
          <w:p w14:paraId="7AE42628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Водопостачання; каналізація, поводження з відходами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121FD38A" w14:textId="4C5AD83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1087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FE2DD96" w14:textId="5425324F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872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27357532" w14:textId="3207DE5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80,2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7F023C8" w14:textId="72EA4B3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4BDB5498" w14:textId="21541DA7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19,8</w:t>
            </w:r>
          </w:p>
        </w:tc>
      </w:tr>
      <w:tr w:rsidR="0049632C" w:rsidRPr="009F64B9" w14:paraId="5CD3A915" w14:textId="77777777" w:rsidTr="0049632C">
        <w:tc>
          <w:tcPr>
            <w:tcW w:w="3866" w:type="dxa"/>
            <w:shd w:val="clear" w:color="auto" w:fill="auto"/>
            <w:vAlign w:val="bottom"/>
          </w:tcPr>
          <w:p w14:paraId="20FED924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Будівництво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2916C19D" w14:textId="33024AA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25045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4869460" w14:textId="79F6272D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20366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87F57B8" w14:textId="7349F2FD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81,3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4738AF4" w14:textId="76FBC7A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4679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46ABBD8F" w14:textId="342803C0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18,7</w:t>
            </w:r>
          </w:p>
        </w:tc>
      </w:tr>
      <w:tr w:rsidR="0049632C" w:rsidRPr="009F64B9" w14:paraId="3FB95DC1" w14:textId="77777777" w:rsidTr="0049632C">
        <w:tc>
          <w:tcPr>
            <w:tcW w:w="3866" w:type="dxa"/>
            <w:shd w:val="clear" w:color="auto" w:fill="auto"/>
            <w:vAlign w:val="bottom"/>
          </w:tcPr>
          <w:p w14:paraId="32A52586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Оптова та роздрібна торгівля; ремонт автотранспортних засобів  і мотоциклів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06BBA33E" w14:textId="7E24B6B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112903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64FCBC1" w14:textId="6183504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81624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C8C6B09" w14:textId="05AB3838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72,3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382A365" w14:textId="149864F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31279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5C71F136" w14:textId="3565CFB7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27,7</w:t>
            </w:r>
          </w:p>
        </w:tc>
      </w:tr>
      <w:tr w:rsidR="0049632C" w:rsidRPr="009F64B9" w14:paraId="5619BFD0" w14:textId="77777777" w:rsidTr="0049632C">
        <w:tc>
          <w:tcPr>
            <w:tcW w:w="3866" w:type="dxa"/>
            <w:shd w:val="clear" w:color="auto" w:fill="auto"/>
            <w:vAlign w:val="bottom"/>
          </w:tcPr>
          <w:p w14:paraId="0085919F" w14:textId="77777777" w:rsidR="00F36F51" w:rsidRPr="00713AD4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uk-UA"/>
              </w:rPr>
            </w:pPr>
            <w:r w:rsidRPr="00713AD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uk-UA"/>
              </w:rPr>
              <w:t>Транспорт, складське господарство, поштова та кур’єрська діяльність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62199465" w14:textId="1DDE689D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11314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DA123B1" w14:textId="78600D4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8505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C4CEA3D" w14:textId="17EB1AA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0895670" w14:textId="3169CD2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2809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38C1F859" w14:textId="42EF7D19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24,8</w:t>
            </w:r>
          </w:p>
        </w:tc>
      </w:tr>
      <w:tr w:rsidR="0049632C" w:rsidRPr="009F64B9" w14:paraId="028CE3C0" w14:textId="77777777" w:rsidTr="0049632C">
        <w:tc>
          <w:tcPr>
            <w:tcW w:w="3866" w:type="dxa"/>
            <w:shd w:val="clear" w:color="auto" w:fill="auto"/>
            <w:vAlign w:val="bottom"/>
          </w:tcPr>
          <w:p w14:paraId="4831A3AA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Тимчасове розміщування й організація харчування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0C8FE7CE" w14:textId="789F0990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7140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1004F19" w14:textId="083EBF38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4603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7C0C651" w14:textId="6A3A7C0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64,5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08D56CC" w14:textId="60B499E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2537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797E50C6" w14:textId="0B80A40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35,5</w:t>
            </w:r>
          </w:p>
        </w:tc>
      </w:tr>
      <w:tr w:rsidR="0049632C" w:rsidRPr="009F64B9" w14:paraId="413B5F17" w14:textId="77777777" w:rsidTr="0049632C">
        <w:tc>
          <w:tcPr>
            <w:tcW w:w="3866" w:type="dxa"/>
            <w:shd w:val="clear" w:color="auto" w:fill="auto"/>
            <w:vAlign w:val="bottom"/>
          </w:tcPr>
          <w:p w14:paraId="6AC460BC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Інформація та телекомунікації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7B04FA47" w14:textId="6120B4F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21820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68C698B" w14:textId="3ECA880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16048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A939487" w14:textId="7AD20FE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73,5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AA258D8" w14:textId="67B9A939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5772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6FFBD3EC" w14:textId="589DDD7A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</w:tr>
      <w:tr w:rsidR="0049632C" w:rsidRPr="009F64B9" w14:paraId="29E2F173" w14:textId="77777777" w:rsidTr="0049632C">
        <w:tc>
          <w:tcPr>
            <w:tcW w:w="3866" w:type="dxa"/>
            <w:shd w:val="clear" w:color="auto" w:fill="auto"/>
            <w:vAlign w:val="bottom"/>
          </w:tcPr>
          <w:p w14:paraId="698DB050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Фінансова та страхова діяльність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30DCCCAD" w14:textId="3B466F2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6946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6AF6883" w14:textId="18222EB7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5149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4C529ED" w14:textId="7266E14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74,1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C0157D6" w14:textId="6FDCF62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1797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3691E7B2" w14:textId="0ADBE0C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25,9</w:t>
            </w:r>
          </w:p>
        </w:tc>
      </w:tr>
      <w:tr w:rsidR="0049632C" w:rsidRPr="009F64B9" w14:paraId="0861C859" w14:textId="77777777" w:rsidTr="0049632C">
        <w:tc>
          <w:tcPr>
            <w:tcW w:w="3866" w:type="dxa"/>
            <w:shd w:val="clear" w:color="auto" w:fill="auto"/>
            <w:vAlign w:val="bottom"/>
          </w:tcPr>
          <w:p w14:paraId="35C2DBE1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Операції з нерухомим майном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526770CE" w14:textId="304BFFF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19805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CBEED82" w14:textId="6EA6E13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12956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E36661F" w14:textId="131A25CA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65,4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8645DC7" w14:textId="6D287C2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6849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135E58C4" w14:textId="452F4F0A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34,6</w:t>
            </w:r>
          </w:p>
        </w:tc>
      </w:tr>
      <w:tr w:rsidR="0049632C" w:rsidRPr="009F64B9" w14:paraId="6121EE51" w14:textId="77777777" w:rsidTr="0049632C">
        <w:tc>
          <w:tcPr>
            <w:tcW w:w="3866" w:type="dxa"/>
            <w:shd w:val="clear" w:color="auto" w:fill="auto"/>
            <w:vAlign w:val="bottom"/>
          </w:tcPr>
          <w:p w14:paraId="0F6EC7F6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Професійна, наукова та технічна діяльність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62EBF9A1" w14:textId="42F8041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36046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C6C2CD5" w14:textId="3FC15E1D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24503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09E88E4" w14:textId="1A87D9C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="00490386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08C98E9" w14:textId="711BEB40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11543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779F8E76" w14:textId="5B523AA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5872AF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</w:tr>
      <w:tr w:rsidR="0049632C" w:rsidRPr="009F64B9" w14:paraId="4D0D9325" w14:textId="77777777" w:rsidTr="0049632C">
        <w:tc>
          <w:tcPr>
            <w:tcW w:w="3866" w:type="dxa"/>
            <w:shd w:val="clear" w:color="auto" w:fill="auto"/>
            <w:vAlign w:val="bottom"/>
          </w:tcPr>
          <w:p w14:paraId="6D031FD8" w14:textId="77777777" w:rsidR="00F36F51" w:rsidRPr="004843C5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</w:pPr>
            <w:r w:rsidRPr="004843C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uk-UA"/>
              </w:rPr>
              <w:t xml:space="preserve">Діяльність у сфері адміністративного </w:t>
            </w:r>
            <w:r w:rsidRPr="004843C5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та допоміжного обслуговування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7818863E" w14:textId="0CA9179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18774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4F69B9A" w14:textId="4DFA5EA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12196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F07D11E" w14:textId="329A1E67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490386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1508A3C" w14:textId="2E497B5F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6578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43D6B1D6" w14:textId="62EC8431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5872AF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</w:tr>
      <w:tr w:rsidR="0049632C" w:rsidRPr="009F64B9" w14:paraId="2EE0BA7E" w14:textId="77777777" w:rsidTr="0049632C">
        <w:tc>
          <w:tcPr>
            <w:tcW w:w="3866" w:type="dxa"/>
            <w:shd w:val="clear" w:color="auto" w:fill="auto"/>
            <w:vAlign w:val="bottom"/>
          </w:tcPr>
          <w:p w14:paraId="5E3096BE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Державне управління й оборона; </w:t>
            </w:r>
            <w:r w:rsidRPr="004843C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uk-UA"/>
              </w:rPr>
              <w:t>обов’язкове соціальне страхування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17DBC151" w14:textId="50FE95AF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1003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F8BD81B" w14:textId="51C1387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2613E9C1" w14:textId="7C9FD131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63,6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037B8A3" w14:textId="1A294C33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687C6DE0" w14:textId="3D5CFCB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36,4</w:t>
            </w:r>
          </w:p>
        </w:tc>
      </w:tr>
      <w:tr w:rsidR="0049632C" w:rsidRPr="009F64B9" w14:paraId="5FBD04D1" w14:textId="77777777" w:rsidTr="0049632C">
        <w:tc>
          <w:tcPr>
            <w:tcW w:w="3866" w:type="dxa"/>
            <w:shd w:val="clear" w:color="auto" w:fill="auto"/>
            <w:vAlign w:val="bottom"/>
          </w:tcPr>
          <w:p w14:paraId="4BBE15AE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Освіта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5B2F9378" w14:textId="33570D09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4758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58E6DD4E" w14:textId="2D9BD9FA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2044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D3BEE8F" w14:textId="08B7728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490386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B88899E" w14:textId="38E58152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2714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69E2BB2B" w14:textId="39A8EB0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5872AF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</w:tr>
      <w:tr w:rsidR="0049632C" w:rsidRPr="009F64B9" w14:paraId="51C5FC1B" w14:textId="77777777" w:rsidTr="0049632C">
        <w:tc>
          <w:tcPr>
            <w:tcW w:w="3866" w:type="dxa"/>
            <w:shd w:val="clear" w:color="auto" w:fill="auto"/>
            <w:vAlign w:val="bottom"/>
          </w:tcPr>
          <w:p w14:paraId="78EEE9D4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Охорона здоров’я та надання соціальної допомоги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57C0D796" w14:textId="0613BE4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11643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D142F6F" w14:textId="3E76DB91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7067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475AD14" w14:textId="70D23199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60,7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20C4E94" w14:textId="4AC5B850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4576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42AFC42D" w14:textId="1E3CA71D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39,3</w:t>
            </w:r>
          </w:p>
        </w:tc>
      </w:tr>
      <w:tr w:rsidR="0049632C" w:rsidRPr="009F64B9" w14:paraId="28E739F4" w14:textId="77777777" w:rsidTr="0049632C">
        <w:tc>
          <w:tcPr>
            <w:tcW w:w="3866" w:type="dxa"/>
            <w:shd w:val="clear" w:color="auto" w:fill="auto"/>
            <w:vAlign w:val="bottom"/>
          </w:tcPr>
          <w:p w14:paraId="24AC2D9A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Мистецтво, спорт, розваги та відпочинок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271CA723" w14:textId="17E3B30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3073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5FBE423" w14:textId="1558669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2154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2D3F0BEC" w14:textId="7B658905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70,1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5CF4315" w14:textId="01468BE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919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3CB648E9" w14:textId="0A7256A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29,9</w:t>
            </w:r>
          </w:p>
        </w:tc>
      </w:tr>
      <w:tr w:rsidR="0049632C" w:rsidRPr="009F64B9" w14:paraId="2621BA90" w14:textId="77777777" w:rsidTr="0049632C">
        <w:tc>
          <w:tcPr>
            <w:tcW w:w="3866" w:type="dxa"/>
            <w:shd w:val="clear" w:color="auto" w:fill="auto"/>
            <w:vAlign w:val="bottom"/>
          </w:tcPr>
          <w:p w14:paraId="762F752C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Надання інших видів послуг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0C178E9E" w14:textId="5F739C9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23836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C0395D3" w14:textId="714C04B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15984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254BC2F" w14:textId="0C5EDD1F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67,1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51E9592" w14:textId="2E55978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7852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269E314A" w14:textId="24A3B2E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32,9</w:t>
            </w:r>
          </w:p>
        </w:tc>
      </w:tr>
      <w:tr w:rsidR="0049632C" w:rsidRPr="009F64B9" w14:paraId="36AB2E20" w14:textId="77777777" w:rsidTr="0049632C">
        <w:trPr>
          <w:trHeight w:val="300"/>
        </w:trPr>
        <w:tc>
          <w:tcPr>
            <w:tcW w:w="3866" w:type="dxa"/>
            <w:shd w:val="clear" w:color="auto" w:fill="auto"/>
            <w:vAlign w:val="bottom"/>
          </w:tcPr>
          <w:p w14:paraId="074AA263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Діяльність домашніх господарств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47341341" w14:textId="3713D22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2EF2083" w14:textId="0E7170B8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7B40C951" w14:textId="55AB3631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490386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B4D7232" w14:textId="1A8BF1B4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2093CA67" w14:textId="784ABB86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72AF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</w:tr>
      <w:tr w:rsidR="0049632C" w:rsidRPr="009F64B9" w14:paraId="09F691F2" w14:textId="77777777" w:rsidTr="0049632C">
        <w:tc>
          <w:tcPr>
            <w:tcW w:w="3866" w:type="dxa"/>
            <w:shd w:val="clear" w:color="auto" w:fill="auto"/>
            <w:vAlign w:val="bottom"/>
          </w:tcPr>
          <w:p w14:paraId="1DFDDCD9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Діяльність екстериторіальних організацій і органів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2503B197" w14:textId="570BE75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38288749" w14:textId="7EB7DFC8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20BD9A1A" w14:textId="02BE88AA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5872AF" w:rsidRPr="009F64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0C136CF1" w14:textId="7639BFAB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0A392C6A" w14:textId="207AF756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9632C" w:rsidRPr="009F64B9" w14:paraId="2B6848F9" w14:textId="77777777" w:rsidTr="0049632C">
        <w:tc>
          <w:tcPr>
            <w:tcW w:w="3866" w:type="dxa"/>
            <w:shd w:val="clear" w:color="auto" w:fill="auto"/>
            <w:vAlign w:val="bottom"/>
          </w:tcPr>
          <w:p w14:paraId="3EDA5C6F" w14:textId="77777777" w:rsidR="00F36F51" w:rsidRPr="009F64B9" w:rsidRDefault="00F36F51" w:rsidP="004843C5">
            <w:pPr>
              <w:spacing w:after="0" w:line="240" w:lineRule="auto"/>
              <w:ind w:left="142" w:right="-8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Вид діяльності не визначений, або вид діяльності за КВЕД 2005</w:t>
            </w:r>
          </w:p>
        </w:tc>
        <w:tc>
          <w:tcPr>
            <w:tcW w:w="1205" w:type="dxa"/>
            <w:shd w:val="clear" w:color="auto" w:fill="auto"/>
            <w:noWrap/>
            <w:vAlign w:val="bottom"/>
          </w:tcPr>
          <w:p w14:paraId="290583F9" w14:textId="286F6D98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63819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68F21D90" w14:textId="55CC2168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49183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13C326F3" w14:textId="132A6DAC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77,1</w:t>
            </w:r>
          </w:p>
        </w:tc>
        <w:tc>
          <w:tcPr>
            <w:tcW w:w="1071" w:type="dxa"/>
            <w:shd w:val="clear" w:color="auto" w:fill="auto"/>
            <w:noWrap/>
            <w:vAlign w:val="bottom"/>
          </w:tcPr>
          <w:p w14:paraId="4853B841" w14:textId="5DBE1F9F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14636</w:t>
            </w:r>
          </w:p>
        </w:tc>
        <w:tc>
          <w:tcPr>
            <w:tcW w:w="1072" w:type="dxa"/>
            <w:shd w:val="clear" w:color="auto" w:fill="auto"/>
            <w:noWrap/>
            <w:vAlign w:val="bottom"/>
          </w:tcPr>
          <w:p w14:paraId="50125231" w14:textId="61D0032E" w:rsidR="00F36F51" w:rsidRPr="009F64B9" w:rsidRDefault="00F36F51" w:rsidP="00F36F5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F64B9">
              <w:rPr>
                <w:rFonts w:ascii="Times New Roman" w:hAnsi="Times New Roman" w:cs="Times New Roman"/>
                <w:sz w:val="24"/>
                <w:szCs w:val="24"/>
              </w:rPr>
              <w:t>22,9</w:t>
            </w:r>
          </w:p>
        </w:tc>
      </w:tr>
    </w:tbl>
    <w:p w14:paraId="5A1EA135" w14:textId="77777777" w:rsidR="003C6003" w:rsidRPr="00EC063C" w:rsidRDefault="003C6003" w:rsidP="00B40DB7">
      <w:pPr>
        <w:spacing w:after="0" w:line="240" w:lineRule="auto"/>
        <w:jc w:val="center"/>
        <w:rPr>
          <w:rFonts w:ascii="Times New Roman" w:hAnsi="Times New Roman" w:cs="Times New Roman"/>
          <w:sz w:val="2"/>
          <w:szCs w:val="2"/>
        </w:rPr>
      </w:pPr>
      <w:bookmarkStart w:id="0" w:name="_GoBack"/>
      <w:bookmarkEnd w:id="0"/>
    </w:p>
    <w:sectPr w:rsidR="003C6003" w:rsidRPr="00EC063C" w:rsidSect="00DE71E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A2F"/>
    <w:rsid w:val="000360E1"/>
    <w:rsid w:val="00064AA7"/>
    <w:rsid w:val="000F7FBE"/>
    <w:rsid w:val="001060F5"/>
    <w:rsid w:val="00136818"/>
    <w:rsid w:val="001432D9"/>
    <w:rsid w:val="001825E9"/>
    <w:rsid w:val="00187067"/>
    <w:rsid w:val="001D45E4"/>
    <w:rsid w:val="001F2CCB"/>
    <w:rsid w:val="00322118"/>
    <w:rsid w:val="00325444"/>
    <w:rsid w:val="003310EC"/>
    <w:rsid w:val="00350EB7"/>
    <w:rsid w:val="00357A35"/>
    <w:rsid w:val="003C6003"/>
    <w:rsid w:val="003E272E"/>
    <w:rsid w:val="003E67A6"/>
    <w:rsid w:val="0043724D"/>
    <w:rsid w:val="00440ABD"/>
    <w:rsid w:val="00442EDE"/>
    <w:rsid w:val="0044743D"/>
    <w:rsid w:val="004843C5"/>
    <w:rsid w:val="00490386"/>
    <w:rsid w:val="004922CF"/>
    <w:rsid w:val="0049632C"/>
    <w:rsid w:val="00496D5C"/>
    <w:rsid w:val="004F6B35"/>
    <w:rsid w:val="00505ADF"/>
    <w:rsid w:val="00506083"/>
    <w:rsid w:val="0051146E"/>
    <w:rsid w:val="00524C13"/>
    <w:rsid w:val="00552496"/>
    <w:rsid w:val="00582A67"/>
    <w:rsid w:val="00585E8B"/>
    <w:rsid w:val="005872AF"/>
    <w:rsid w:val="00613A2F"/>
    <w:rsid w:val="006256C6"/>
    <w:rsid w:val="00634790"/>
    <w:rsid w:val="00643D5F"/>
    <w:rsid w:val="00653E13"/>
    <w:rsid w:val="00694612"/>
    <w:rsid w:val="00697F69"/>
    <w:rsid w:val="006A2784"/>
    <w:rsid w:val="006C13DF"/>
    <w:rsid w:val="006E1CFD"/>
    <w:rsid w:val="006E5751"/>
    <w:rsid w:val="00713AD4"/>
    <w:rsid w:val="00755273"/>
    <w:rsid w:val="00796672"/>
    <w:rsid w:val="007B5428"/>
    <w:rsid w:val="007D3635"/>
    <w:rsid w:val="007D50E3"/>
    <w:rsid w:val="007F27F8"/>
    <w:rsid w:val="00816A16"/>
    <w:rsid w:val="00874CB0"/>
    <w:rsid w:val="00885D94"/>
    <w:rsid w:val="008D267E"/>
    <w:rsid w:val="008D634F"/>
    <w:rsid w:val="00912900"/>
    <w:rsid w:val="00942B67"/>
    <w:rsid w:val="00944C35"/>
    <w:rsid w:val="009A7649"/>
    <w:rsid w:val="009C5421"/>
    <w:rsid w:val="009D78D1"/>
    <w:rsid w:val="009F64B9"/>
    <w:rsid w:val="00A3733E"/>
    <w:rsid w:val="00A91677"/>
    <w:rsid w:val="00A917E7"/>
    <w:rsid w:val="00A9660A"/>
    <w:rsid w:val="00AF79BA"/>
    <w:rsid w:val="00B27C13"/>
    <w:rsid w:val="00B30F2B"/>
    <w:rsid w:val="00B40DB7"/>
    <w:rsid w:val="00B538EA"/>
    <w:rsid w:val="00B57EC2"/>
    <w:rsid w:val="00B879B8"/>
    <w:rsid w:val="00B962E3"/>
    <w:rsid w:val="00BC3492"/>
    <w:rsid w:val="00C02C44"/>
    <w:rsid w:val="00C129E3"/>
    <w:rsid w:val="00C32AED"/>
    <w:rsid w:val="00C62394"/>
    <w:rsid w:val="00C7790E"/>
    <w:rsid w:val="00C820FA"/>
    <w:rsid w:val="00C95890"/>
    <w:rsid w:val="00CA4060"/>
    <w:rsid w:val="00CB53AF"/>
    <w:rsid w:val="00CD5DD5"/>
    <w:rsid w:val="00CE75A1"/>
    <w:rsid w:val="00CF19BC"/>
    <w:rsid w:val="00D345AD"/>
    <w:rsid w:val="00D537EB"/>
    <w:rsid w:val="00D57A47"/>
    <w:rsid w:val="00D671B2"/>
    <w:rsid w:val="00DC5EFC"/>
    <w:rsid w:val="00DE71E2"/>
    <w:rsid w:val="00DE76F1"/>
    <w:rsid w:val="00E07BD8"/>
    <w:rsid w:val="00E4130D"/>
    <w:rsid w:val="00E544E4"/>
    <w:rsid w:val="00E61D86"/>
    <w:rsid w:val="00E62D89"/>
    <w:rsid w:val="00EC063C"/>
    <w:rsid w:val="00EC2ABC"/>
    <w:rsid w:val="00ED4422"/>
    <w:rsid w:val="00F0001B"/>
    <w:rsid w:val="00F31A09"/>
    <w:rsid w:val="00F36F51"/>
    <w:rsid w:val="00F52EFD"/>
    <w:rsid w:val="00F75752"/>
    <w:rsid w:val="00F91404"/>
    <w:rsid w:val="00FF6729"/>
    <w:rsid w:val="06DB4729"/>
    <w:rsid w:val="27F0EF3A"/>
    <w:rsid w:val="516E7CE7"/>
    <w:rsid w:val="5893A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C4CE5"/>
  <w15:chartTrackingRefBased/>
  <w15:docId w15:val="{E0D863D4-E5EC-44ED-BD43-E26575805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3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E544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rsid w:val="00E544E4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4">
    <w:name w:val="Normal (Web)"/>
    <w:basedOn w:val="a"/>
    <w:uiPriority w:val="99"/>
    <w:unhideWhenUsed/>
    <w:rsid w:val="00816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816A16"/>
    <w:rPr>
      <w:b/>
      <w:bCs/>
    </w:rPr>
  </w:style>
  <w:style w:type="paragraph" w:styleId="a6">
    <w:name w:val="No Spacing"/>
    <w:uiPriority w:val="1"/>
    <w:qFormat/>
    <w:rsid w:val="00E07BD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Hyperlink"/>
    <w:uiPriority w:val="99"/>
    <w:unhideWhenUsed/>
    <w:rsid w:val="009A76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142dc7680db800ceaac696932a25a7a2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b148ab3189d9fc1879853b9a8e701786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6EC50-425A-4881-81AD-8DFB39E01C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6390CF-C524-40C8-8337-36203CECEB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EC9B55-8C08-431F-9051-1991C75A02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3CFBA0B-2F6A-4A4F-84A8-3070103AF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1421</Words>
  <Characters>811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Варченко Д.</dc:creator>
  <cp:keywords/>
  <dc:description/>
  <cp:lastModifiedBy>M.Lisovskij</cp:lastModifiedBy>
  <cp:revision>78</cp:revision>
  <dcterms:created xsi:type="dcterms:W3CDTF">2024-01-09T16:24:00Z</dcterms:created>
  <dcterms:modified xsi:type="dcterms:W3CDTF">2026-01-19T07:57:00Z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